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5B9" w:rsidRPr="00531CE4" w:rsidRDefault="00A2622F" w:rsidP="00531CE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1CE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 w:rsidR="008965C1" w:rsidRPr="00531CE4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</w:t>
      </w:r>
      <w:r w:rsidRPr="00531CE4">
        <w:rPr>
          <w:rFonts w:ascii="Times New Roman" w:hAnsi="Times New Roman" w:cs="Times New Roman"/>
          <w:sz w:val="28"/>
          <w:szCs w:val="28"/>
          <w:lang w:val="uk-UA"/>
        </w:rPr>
        <w:t>успіху Центру дитячої та юнацької творчості засобами партнерства</w:t>
      </w:r>
    </w:p>
    <w:p w:rsidR="00814F01" w:rsidRPr="00C90C5A" w:rsidRDefault="00814F01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Доброго дня, шановні колеги! </w:t>
      </w:r>
    </w:p>
    <w:p w:rsidR="00AC73C3" w:rsidRPr="00C90C5A" w:rsidRDefault="00814F01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Я представляю освіту </w:t>
      </w:r>
      <w:proofErr w:type="spellStart"/>
      <w:r w:rsidR="00AC73C3" w:rsidRPr="00C90C5A">
        <w:rPr>
          <w:rFonts w:ascii="Times New Roman" w:hAnsi="Times New Roman" w:cs="Times New Roman"/>
          <w:sz w:val="28"/>
          <w:szCs w:val="28"/>
          <w:lang w:val="uk-UA"/>
        </w:rPr>
        <w:t>м.Жовті</w:t>
      </w:r>
      <w:proofErr w:type="spellEnd"/>
      <w:r w:rsidR="00AC73C3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Води Дніпропетровської області.</w:t>
      </w:r>
    </w:p>
    <w:p w:rsidR="008F55B9" w:rsidRPr="00C90C5A" w:rsidRDefault="00814F01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Цюпа Людмила Олександрівна, в.о. начальника відділу освіти виконавчого комітету </w:t>
      </w: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="00AC73C3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2335" w:rsidRPr="00C90C5A" w:rsidRDefault="008F55B9" w:rsidP="00C90C5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Сучасний етап розвитку суспільства, утвердження позашкільної освіти як складової структури освіти України зумовили переосмислення її місця і ролі, визначення основних засад підвищення якості</w:t>
      </w:r>
      <w:r w:rsidR="00E77A3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E77A3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7A37" w:rsidRPr="00C90C5A">
        <w:rPr>
          <w:rFonts w:ascii="Times New Roman" w:hAnsi="Times New Roman" w:cs="Times New Roman"/>
          <w:sz w:val="28"/>
          <w:szCs w:val="28"/>
          <w:lang w:val="uk-UA"/>
        </w:rPr>
        <w:t>Позашкілля</w:t>
      </w:r>
      <w:proofErr w:type="spellEnd"/>
      <w:r w:rsidR="00E77A3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є тим інструментом національної освіти, що сприяє виявленню та розвитку особливих здібностей дітей, їхньому інтелектуальному зростанню та поглибленому опануванню предметних напрямів шкільної програми.</w:t>
      </w:r>
      <w:r w:rsidR="00E77A3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Його</w:t>
      </w:r>
      <w:r w:rsidR="007725FE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особливістю є </w:t>
      </w:r>
      <w:r w:rsidR="00E77A3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соціалізація дітей та юнацтва у вільний час та </w:t>
      </w:r>
      <w:r w:rsidR="007725FE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впровадження допрофесійної підготовки в</w:t>
      </w:r>
      <w:r w:rsidR="00E77A3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ідповідно до здібностей 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здобувачів</w:t>
      </w:r>
      <w:r w:rsidR="00E77A3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F446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Питання щодо існування, діяльності та розвитку закладу позашкільної освіти досліджуються постійно і є актуальним наразі. </w:t>
      </w:r>
      <w:r w:rsidR="0042532B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Яка роль позашкільно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 закладу в нашому місті?, м</w:t>
      </w:r>
      <w:r w:rsidR="0042532B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істі козацької слави, мі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сті</w:t>
      </w:r>
      <w:r w:rsidR="0042532B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де 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відкритий</w:t>
      </w:r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2532B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освітній простір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позашкілля</w:t>
      </w:r>
      <w:proofErr w:type="spellEnd"/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кожної дитини</w:t>
      </w:r>
      <w:r w:rsidR="00AC73C3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де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вона набуває ключових </w:t>
      </w:r>
      <w:proofErr w:type="spellStart"/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14F0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бере участь у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житт</w:t>
      </w:r>
      <w:r w:rsidR="00AC73C3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Жовтоводської</w:t>
      </w:r>
      <w:proofErr w:type="spellEnd"/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  <w:r w:rsidR="00734E98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займаючи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вагоме місце</w:t>
      </w:r>
      <w:r w:rsidR="0042532B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суспільстві</w:t>
      </w:r>
      <w:r w:rsidR="00293E61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AC73C3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перший погляд це риторичне питання, але коли подивитися під іншим кутом та поринути глибше у світ позашкільної творчості і майстерності, то випливає на поверхню картина з океаном бурхливої та кропіткої роботи керівників гуртків та дітей. Є відомий вислів, який </w:t>
      </w:r>
      <w:r w:rsidR="00531CE4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наповнює</w:t>
      </w:r>
      <w:r w:rsidR="00FA6A2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на мою думку,  життя нашого позашкільного закладу освіти.</w:t>
      </w:r>
      <w:r w:rsidR="00FA6A27" w:rsidRPr="00C90C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A6A27" w:rsidRPr="00C90C5A">
        <w:rPr>
          <w:rFonts w:ascii="Times New Roman" w:hAnsi="Times New Roman" w:cs="Times New Roman"/>
          <w:sz w:val="28"/>
          <w:szCs w:val="28"/>
        </w:rPr>
        <w:t> 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>Ліфт до успіху не працює, використовуйте сходинки. Крок за кроком». Такий меседж понад 20 років використову</w:t>
      </w:r>
      <w:r w:rsidR="00F009B3" w:rsidRPr="00C90C5A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на своєму професійному шляху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та колектив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позашкільної освіти центру дитячої та юнацької творчості </w:t>
      </w:r>
      <w:proofErr w:type="spellStart"/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>Це вони</w:t>
      </w:r>
      <w:r w:rsidR="00F009B3" w:rsidRPr="00C90C5A">
        <w:rPr>
          <w:rFonts w:ascii="Times New Roman" w:hAnsi="Times New Roman" w:cs="Times New Roman"/>
          <w:sz w:val="28"/>
          <w:szCs w:val="28"/>
          <w:lang w:val="uk-UA"/>
        </w:rPr>
        <w:t>, позашкільники,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ніколи не чекають успішного результату, який має якось прийти. Валентина </w:t>
      </w:r>
      <w:r w:rsidR="00FA6A27" w:rsidRPr="00C90C5A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Анатоліївна, створивши команду однодумців, день за днем, рік за роком будують міцні сходинки до успіху.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5C1" w:rsidRPr="00C90C5A" w:rsidRDefault="008965C1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Педагоги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дитячої та юнацької творчості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прихильниками розвитку незалежної думки, процвітанню формату діалогів співтворчості та інтелектуальної напруги. А 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і мають можливість відкрити двері будь-якого гуртка, спробувати та оцінити свої вподобання, вміння,  і сміливо зайти у двері наступного простору, щоб спробувати реалізувати себе в іншому напрямку діяльності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яких в Центрі </w:t>
      </w:r>
      <w:r w:rsidR="00531CE4"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процвітає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чотири.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гармонійного розвитку особистості, формування у неї громадянської і творчої активності, задоволення інтересів підлітків до отримання нових знань та умінь, здійснення допомоги дітям у виборі майбутньої професії у закладі організовано роботу 2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гуртків, які 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за покликом серця</w:t>
      </w:r>
      <w:r w:rsidR="006F2375"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відвідує 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сьогодні 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більше тисячі вихованців</w:t>
      </w:r>
      <w:r w:rsidRPr="00C90C5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Цей 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поклик поєднав мудрого керівника гуртка і допитливого вихованця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в океані творчого пізнання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, де є можливість не тільки задовольнити свою цікавість, але розвиватись, удосконалюватися та самостверджуватися. Заняття в гуртках покращують когнітивні навички</w:t>
      </w:r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, розвивають її пам'ять, увагу, конструкторські </w:t>
      </w:r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>мейкерські</w:t>
      </w:r>
      <w:proofErr w:type="spellEnd"/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здібності, інженерне мислення</w:t>
      </w:r>
      <w:r w:rsidR="00C90C5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та розширює діапазон життєвих навичок. </w:t>
      </w:r>
    </w:p>
    <w:p w:rsidR="0092668B" w:rsidRPr="00C90C5A" w:rsidRDefault="00AD1F4F" w:rsidP="00C90C5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>Не зважаючи на всі виклики, пов’язані з роботою в умовах воєнного стану, колектив Центру дитячої та юнацької творчості гідно трима</w:t>
      </w:r>
      <w:r w:rsidR="008965C1" w:rsidRPr="00C90C5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освітянський фронт та </w:t>
      </w:r>
      <w:r w:rsidR="00F009B3" w:rsidRPr="00C90C5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="00F009B3" w:rsidRPr="00C90C5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965C1" w:rsidRPr="00C90C5A"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максимум зусиль щодо забезпечення прав дітей на якісну позашкільну освіту та виконання освітньої програми закладу в повному обсязі.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Вони активно працюють задля розвитку творчих здібностей дітей і молоді, забезпечуючи їх змістовне дозвілля та психологічну підтримку. Центр дитячої та юнацької творчості став тим острів</w:t>
      </w:r>
      <w:r w:rsidR="00F009B3" w:rsidRPr="00C90C5A">
        <w:rPr>
          <w:rFonts w:ascii="Times New Roman" w:hAnsi="Times New Roman" w:cs="Times New Roman"/>
          <w:sz w:val="28"/>
          <w:szCs w:val="28"/>
          <w:lang w:val="uk-UA"/>
        </w:rPr>
        <w:t>цем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миру, де дитина може відволіктися від страшного повсякдення війни.</w:t>
      </w:r>
      <w:r w:rsidR="008965C1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5C1" w:rsidRPr="00C90C5A" w:rsidRDefault="00531CE4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>Яскравою сходинкою однодумців</w:t>
      </w:r>
      <w:r w:rsidR="008965C1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є літня кампанія, яку організував колектив закладу у форматі безпечного дитячого простору, 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асилітатори</w:t>
      </w:r>
      <w:proofErr w:type="spellEnd"/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простору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впродовж літнього сезону 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дозвілля дітей шляхом застосування різних форм і методів робот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и: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ігрових занять, розвивальних ігор, творчих 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занять, фізкультурних розминок, перегляду дитячих відео, прослуховування музичних творів, </w:t>
      </w:r>
      <w:r w:rsidR="00DD1FBA" w:rsidRPr="00C90C5A">
        <w:rPr>
          <w:rFonts w:ascii="Times New Roman" w:hAnsi="Times New Roman" w:cs="Times New Roman"/>
          <w:sz w:val="28"/>
          <w:szCs w:val="28"/>
          <w:lang w:val="uk-UA"/>
        </w:rPr>
        <w:t>екскурсій, фотосесій, конкурсів.</w:t>
      </w:r>
    </w:p>
    <w:p w:rsidR="00FA6A27" w:rsidRPr="00C90C5A" w:rsidRDefault="002B18E8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Пані Валентина знає, що фундамент сходинок має бути міцним, то ж  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групи однодумців 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>мають бути партнери, - це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люди яким не байдужа доля маленьких мешканців Жовтих Вод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які не можуть стояти осторонь майбутнього дитини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і завжди готові подати руку допомоги. Приємно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усвідомлювати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разом з 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ЦДЮТ, відділ освіти, 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їх підрозділи, 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>міська влада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68B" w:rsidRPr="00C90C5A">
        <w:rPr>
          <w:rFonts w:ascii="Times New Roman" w:hAnsi="Times New Roman" w:cs="Times New Roman"/>
          <w:sz w:val="28"/>
          <w:szCs w:val="28"/>
          <w:lang w:val="uk-UA"/>
        </w:rPr>
        <w:t>та громадськіст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2622F" w:rsidRPr="00C90C5A">
        <w:rPr>
          <w:rFonts w:ascii="Times New Roman" w:hAnsi="Times New Roman" w:cs="Times New Roman"/>
          <w:sz w:val="28"/>
          <w:szCs w:val="28"/>
          <w:lang w:val="uk-UA"/>
        </w:rPr>
        <w:t>, як казав</w:t>
      </w:r>
      <w:r w:rsidR="00A2622F" w:rsidRPr="00C90C5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A2622F" w:rsidRPr="00C90C5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Екзюпері</w:t>
      </w:r>
      <w:r w:rsidR="00A2622F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«дивляться в одному напрямку» і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є тим міцним плечем, на яке можна покластися, довіритися і 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</w:t>
      </w:r>
      <w:r w:rsidR="00AD1F4F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досягати успіху.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197E" w:rsidRPr="00C90C5A" w:rsidRDefault="00AD1F4F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алежно від безпекової ситуації у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2022-2024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ках 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 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в закладах освіти міста, в тому числі, ЦДЮТ 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>здійснюва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за дистанційною та змішаною формами навчання. У зв’язку з цим у заклад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328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>освіти удосконалення потребу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>вало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безпечного освітнього середовища, зміст освіти, форми і методи роботи з дітьми та молоддю, які мають бути спрямовані на адаптацію до нових умов.  Перед 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керівництвом громади і позашкільного закладу 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>ало</w:t>
      </w:r>
      <w:r w:rsidR="005F4328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першочергове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5F4328" w:rsidRPr="00C90C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створити безпечні і нешкідливі умови навчання та праці.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Партнерств</w:t>
      </w:r>
      <w:r w:rsidR="005F4328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о та </w:t>
      </w:r>
      <w:r w:rsidR="00B42335" w:rsidRPr="00C90C5A">
        <w:rPr>
          <w:rFonts w:ascii="Times New Roman" w:hAnsi="Times New Roman" w:cs="Times New Roman"/>
          <w:sz w:val="28"/>
          <w:szCs w:val="28"/>
          <w:lang w:val="uk-UA"/>
        </w:rPr>
        <w:t>взаємопорозуміння усіх ланок влади привели до успішної організації безпечного найпростішого укриття</w:t>
      </w:r>
      <w:r w:rsidR="005F4328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для здобувачів позашкільної освіти. </w:t>
      </w:r>
    </w:p>
    <w:p w:rsidR="004A7C7E" w:rsidRPr="00C90C5A" w:rsidRDefault="00A2622F" w:rsidP="00C90C5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ефективність у подоланні драбини до успіху</w:t>
      </w:r>
      <w:r w:rsidR="00EA123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424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є основою оновлення закладу, чинником розвитку освітньої системи. Центр дитячої та юнацької творчості впродовж своєї діяльності перебуває на шляху невпинного розвитку:  </w:t>
      </w:r>
    </w:p>
    <w:p w:rsidR="004A7C7E" w:rsidRPr="00C90C5A" w:rsidRDefault="005C4247" w:rsidP="00C90C5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є респондентом обласної дослідно-експериментальної роботи на площині </w:t>
      </w:r>
      <w:r w:rsidRPr="00C90C5A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-освіти, де педагоги та вихованці освоюють дослідницьку та </w:t>
      </w: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, впроваджуючи інновації в освітній процес у векторі науки і техніки у поєднанні з мистецтвом;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C7E" w:rsidRPr="00C90C5A" w:rsidRDefault="005C4247" w:rsidP="00C90C5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оки є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учасником інноваційного освітнього </w:t>
      </w: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рівні, </w:t>
      </w:r>
      <w:r w:rsidR="000B6353" w:rsidRPr="00C90C5A">
        <w:rPr>
          <w:rFonts w:ascii="Times New Roman" w:hAnsi="Times New Roman" w:cs="Times New Roman"/>
          <w:sz w:val="28"/>
          <w:szCs w:val="28"/>
          <w:lang w:val="uk-UA"/>
        </w:rPr>
        <w:t>де здобувачі освітнього процесу відкривають основи освітнього менеджменту;</w:t>
      </w:r>
    </w:p>
    <w:p w:rsidR="009F5DFE" w:rsidRPr="00C90C5A" w:rsidRDefault="000B6353" w:rsidP="00C90C5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з 2017 року педагоги є </w:t>
      </w:r>
      <w:r w:rsidR="005C4247" w:rsidRPr="00C90C5A">
        <w:rPr>
          <w:rFonts w:ascii="Times New Roman" w:hAnsi="Times New Roman" w:cs="Times New Roman"/>
          <w:sz w:val="28"/>
          <w:szCs w:val="28"/>
          <w:lang w:val="uk-UA"/>
        </w:rPr>
        <w:t>спікер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C424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</w:t>
      </w:r>
      <w:r w:rsidR="005C4247" w:rsidRPr="00C90C5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5C4247" w:rsidRPr="00C90C5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C4247" w:rsidRPr="00C90C5A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5C4247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7C7E" w:rsidRPr="00C90C5A" w:rsidRDefault="009F5DFE" w:rsidP="00C90C5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адля підвищення ефективності пошукової, дослідницької та </w:t>
      </w: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роботи закладом позашкільної освіти налагоджена тісна співпраця із закладами дошкільної, середньої та вищої освіти міста.</w:t>
      </w:r>
    </w:p>
    <w:p w:rsidR="00A2622F" w:rsidRPr="00C90C5A" w:rsidRDefault="009F5DFE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досліджень, навчання, обміну досвідом педагогічним колективом була створена інноваційна модель закладу. </w:t>
      </w:r>
    </w:p>
    <w:p w:rsidR="003D38A6" w:rsidRPr="00C90C5A" w:rsidRDefault="005F4328" w:rsidP="00C90C5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Ще однією сходинкою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спіху освітнього процесу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в Центрі дитячої та юнацької творчості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стало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правильне планування і розумна організація педагогічної діяльності керівника гуртка, підвищення</w:t>
      </w:r>
      <w:r w:rsidR="009D2ED8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F7197E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компетенції, постійний пошук ефективних шляхів вирішення педагогічних завдань, творчий підхід до організації занять.</w:t>
      </w:r>
      <w:r w:rsidR="003D38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8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Комплекс заходів, спрямованих на безперервний професійний розвиток педагогічних працівників дозволяє забезпечити </w:t>
      </w:r>
      <w:r w:rsidR="00A2622F" w:rsidRPr="00C90C5A">
        <w:rPr>
          <w:rFonts w:ascii="Times New Roman" w:hAnsi="Times New Roman" w:cs="Times New Roman"/>
          <w:sz w:val="28"/>
          <w:szCs w:val="28"/>
          <w:lang w:val="uk-UA"/>
        </w:rPr>
        <w:t>високу якість освітній послуг.</w:t>
      </w:r>
      <w:r w:rsidR="00C97BA1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2B49" w:rsidRPr="00E1424C" w:rsidRDefault="009D2ED8" w:rsidP="00C90C5A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Об’єднавши ці кроки ми піднімаємося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сходинку результативності педагог</w:t>
      </w:r>
      <w:r w:rsidR="009F5DFE" w:rsidRPr="00C90C5A">
        <w:rPr>
          <w:rFonts w:ascii="Times New Roman" w:hAnsi="Times New Roman" w:cs="Times New Roman"/>
          <w:sz w:val="28"/>
          <w:szCs w:val="28"/>
          <w:lang w:val="uk-UA"/>
        </w:rPr>
        <w:t>ів та вихованців ЦДЮТ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полягає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у можливостях</w:t>
      </w:r>
      <w:r w:rsidR="003D38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узагальнення напрацювань та обміну досвідом. Ця сходинка не заставляє довго чекати, адже</w:t>
      </w:r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педагогічний колектив є володарем 5 Золотих та 3 Срібних медалей міжнародних виставок «Сучасні заклади освіти» та «</w:t>
      </w:r>
      <w:proofErr w:type="spellStart"/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освіті»</w:t>
      </w:r>
      <w:r w:rsidR="003D38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>, автором навчально-методичних посібників, багаторазовим спікером</w:t>
      </w:r>
      <w:r w:rsidR="003D38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>обласних та всеукраїнських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C5A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конференцій та форумів. В 2023році </w:t>
      </w:r>
      <w:r w:rsidR="00C90C5A" w:rsidRPr="00E1424C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колектив став</w:t>
      </w:r>
      <w:r w:rsidR="00E1424C" w:rsidRPr="00E1424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90C5A" w:rsidRPr="00E1424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кращим закладом позашкільної освіти.</w:t>
      </w:r>
    </w:p>
    <w:p w:rsidR="006348C6" w:rsidRPr="00C90C5A" w:rsidRDefault="006348C6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М.Колінз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говорив: «Успіх не прийде до Вас. Ви самі повинні дійти до нього»</w:t>
      </w:r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Анатоліївна є той менеджер, </w:t>
      </w:r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>управлінець, педагог,</w:t>
      </w:r>
      <w:r w:rsidR="00E1424C">
        <w:rPr>
          <w:rFonts w:ascii="Times New Roman" w:hAnsi="Times New Roman" w:cs="Times New Roman"/>
          <w:sz w:val="28"/>
          <w:szCs w:val="28"/>
          <w:lang w:val="uk-UA"/>
        </w:rPr>
        <w:t xml:space="preserve"> методист, організатор, </w:t>
      </w:r>
      <w:r w:rsidR="009F14B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3A6" w:rsidRPr="00C90C5A">
        <w:rPr>
          <w:rFonts w:ascii="Times New Roman" w:hAnsi="Times New Roman" w:cs="Times New Roman"/>
          <w:sz w:val="28"/>
          <w:szCs w:val="28"/>
          <w:lang w:val="uk-UA"/>
        </w:rPr>
        <w:t>вміло підібрала к</w:t>
      </w:r>
      <w:r w:rsidR="00F34FBD" w:rsidRPr="00C90C5A">
        <w:rPr>
          <w:rFonts w:ascii="Times New Roman" w:hAnsi="Times New Roman" w:cs="Times New Roman"/>
          <w:sz w:val="28"/>
          <w:szCs w:val="28"/>
          <w:lang w:val="uk-UA"/>
        </w:rPr>
        <w:t>оманду</w:t>
      </w:r>
      <w:r w:rsidR="002803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803A6" w:rsidRPr="00C90C5A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="00F34FBD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3A6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FBD" w:rsidRPr="00C90C5A">
        <w:rPr>
          <w:rFonts w:ascii="Times New Roman" w:hAnsi="Times New Roman" w:cs="Times New Roman"/>
          <w:sz w:val="28"/>
          <w:szCs w:val="28"/>
          <w:lang w:val="uk-UA"/>
        </w:rPr>
        <w:t>налагоджує стосунки з громадськістю, координує освітній процес та крок за кроком впевнено йде разом однодумцями міста до успіху.</w:t>
      </w:r>
    </w:p>
    <w:p w:rsidR="006F2375" w:rsidRPr="00C90C5A" w:rsidRDefault="00F34FBD" w:rsidP="00C90C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C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Успіх не має меж, він нескінчений. Маємо надію, що для освіти </w:t>
      </w:r>
      <w:proofErr w:type="spellStart"/>
      <w:r w:rsidRPr="00C90C5A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сходинки </w:t>
      </w:r>
      <w:proofErr w:type="spellStart"/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>позашкілля</w:t>
      </w:r>
      <w:proofErr w:type="spellEnd"/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C5A">
        <w:rPr>
          <w:rFonts w:ascii="Times New Roman" w:hAnsi="Times New Roman" w:cs="Times New Roman"/>
          <w:sz w:val="28"/>
          <w:szCs w:val="28"/>
          <w:lang w:val="uk-UA"/>
        </w:rPr>
        <w:t>і надалі будуть вести до розвитку і успіху.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Адже, Центр дитячої та юнацької творчості </w:t>
      </w:r>
      <w:proofErr w:type="spellStart"/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м.Жовті</w:t>
      </w:r>
      <w:proofErr w:type="spellEnd"/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Води</w:t>
      </w:r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E1424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різноманітний і різноплановий спектр освітніх послуг, які 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>оберігають</w:t>
      </w:r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дитину від впливу вулиці, іноді негативного впливу сім’ї, надмірного захоплення соціальними мережами, інтернетом</w:t>
      </w:r>
      <w:r w:rsidR="006F2375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 і іншими негативним факторами</w:t>
      </w:r>
      <w:r w:rsidR="002D19BB" w:rsidRPr="00C90C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6F2375" w:rsidRPr="00C9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1914"/>
    <w:multiLevelType w:val="hybridMultilevel"/>
    <w:tmpl w:val="6AB29EBC"/>
    <w:lvl w:ilvl="0" w:tplc="D7928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56C1"/>
    <w:multiLevelType w:val="multilevel"/>
    <w:tmpl w:val="02A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B03C4"/>
    <w:multiLevelType w:val="multilevel"/>
    <w:tmpl w:val="5F00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60F20"/>
    <w:multiLevelType w:val="hybridMultilevel"/>
    <w:tmpl w:val="9A040F04"/>
    <w:lvl w:ilvl="0" w:tplc="C1FC6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7E"/>
    <w:rsid w:val="000B6353"/>
    <w:rsid w:val="000F4467"/>
    <w:rsid w:val="00223050"/>
    <w:rsid w:val="002803A6"/>
    <w:rsid w:val="00293E61"/>
    <w:rsid w:val="002B18E8"/>
    <w:rsid w:val="002D19BB"/>
    <w:rsid w:val="003B1C9E"/>
    <w:rsid w:val="003D38A6"/>
    <w:rsid w:val="0042532B"/>
    <w:rsid w:val="004A0300"/>
    <w:rsid w:val="004A7C7E"/>
    <w:rsid w:val="00531CE4"/>
    <w:rsid w:val="005C4247"/>
    <w:rsid w:val="005F4328"/>
    <w:rsid w:val="006348C6"/>
    <w:rsid w:val="006F2375"/>
    <w:rsid w:val="00734E98"/>
    <w:rsid w:val="007725FE"/>
    <w:rsid w:val="00814F01"/>
    <w:rsid w:val="008965C1"/>
    <w:rsid w:val="008D6F0D"/>
    <w:rsid w:val="008F55B9"/>
    <w:rsid w:val="0092668B"/>
    <w:rsid w:val="00952B49"/>
    <w:rsid w:val="00985A6D"/>
    <w:rsid w:val="009D2ED8"/>
    <w:rsid w:val="009F14B5"/>
    <w:rsid w:val="009F5DFE"/>
    <w:rsid w:val="00A2622F"/>
    <w:rsid w:val="00AC73C3"/>
    <w:rsid w:val="00AD1F4F"/>
    <w:rsid w:val="00AE161E"/>
    <w:rsid w:val="00B42335"/>
    <w:rsid w:val="00C90C5A"/>
    <w:rsid w:val="00C97BA1"/>
    <w:rsid w:val="00DD1FBA"/>
    <w:rsid w:val="00E1424C"/>
    <w:rsid w:val="00E77A37"/>
    <w:rsid w:val="00EA123D"/>
    <w:rsid w:val="00F009B3"/>
    <w:rsid w:val="00F34FBD"/>
    <w:rsid w:val="00F7197E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1C10"/>
  <w15:docId w15:val="{6E232C3C-CC0A-4E6E-AE66-AD55239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koropnatasa@gmail.com</cp:lastModifiedBy>
  <cp:revision>2</cp:revision>
  <dcterms:created xsi:type="dcterms:W3CDTF">2024-09-20T17:37:00Z</dcterms:created>
  <dcterms:modified xsi:type="dcterms:W3CDTF">2024-09-20T17:37:00Z</dcterms:modified>
</cp:coreProperties>
</file>