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19E6" w:rsidRDefault="00D119E6" w:rsidP="00D119E6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r w:rsidRPr="00D119E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</w:t>
      </w:r>
      <w:r w:rsidRPr="00D119E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озвит</w:t>
      </w:r>
      <w:r w:rsidRPr="00D119E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ок </w:t>
      </w:r>
      <w:r w:rsidRPr="00D119E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творчого потенціалу дитини засобами </w:t>
      </w:r>
    </w:p>
    <w:p w:rsidR="00D119E6" w:rsidRPr="00D119E6" w:rsidRDefault="00D119E6" w:rsidP="00D119E6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119E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художньо-естетичного мистецтва.</w:t>
      </w:r>
    </w:p>
    <w:bookmarkEnd w:id="0"/>
    <w:p w:rsidR="00DE6049" w:rsidRPr="00DE6049" w:rsidRDefault="00742C60" w:rsidP="00461148">
      <w:pPr>
        <w:spacing w:after="0" w:line="360" w:lineRule="auto"/>
        <w:ind w:left="2127"/>
        <w:jc w:val="right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61148" w:rsidRPr="00461148" w:rsidRDefault="00461148" w:rsidP="00484DF8">
      <w:pPr>
        <w:pStyle w:val="ac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61148" w:rsidRPr="00461148" w:rsidRDefault="00742C60" w:rsidP="00484DF8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Ми </w:t>
      </w:r>
      <w:r w:rsidR="005239EC" w:rsidRPr="00461148">
        <w:rPr>
          <w:rFonts w:ascii="Times New Roman" w:hAnsi="Times New Roman" w:cs="Times New Roman"/>
          <w:color w:val="FF0000"/>
          <w:sz w:val="28"/>
          <w:szCs w:val="28"/>
        </w:rPr>
        <w:t>народжуємося</w:t>
      </w:r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 на цей світ унікальною та неповторною особистістю, котра від народження має здібності, </w:t>
      </w:r>
      <w:r w:rsidR="005239EC" w:rsidRPr="00461148">
        <w:rPr>
          <w:rFonts w:ascii="Times New Roman" w:hAnsi="Times New Roman" w:cs="Times New Roman"/>
          <w:color w:val="FF0000"/>
          <w:sz w:val="28"/>
          <w:szCs w:val="28"/>
        </w:rPr>
        <w:t>нахили</w:t>
      </w:r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>, до того чи іншого виду діяльності. Одні якості, які обумовлюють її потенціал, форму</w:t>
      </w:r>
      <w:r w:rsidR="005239EC" w:rsidRPr="00461148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ться генетично, </w:t>
      </w:r>
      <w:r w:rsidR="005239EC" w:rsidRPr="00461148">
        <w:rPr>
          <w:rFonts w:ascii="Times New Roman" w:hAnsi="Times New Roman" w:cs="Times New Roman"/>
          <w:color w:val="FF0000"/>
          <w:sz w:val="28"/>
          <w:szCs w:val="28"/>
        </w:rPr>
        <w:t>інші</w:t>
      </w:r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 – в період дитячого розвитку</w:t>
      </w:r>
      <w:r w:rsidR="005239EC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 і продовжується це увесь</w:t>
      </w:r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 період </w:t>
      </w:r>
      <w:r w:rsidR="005239EC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її </w:t>
      </w:r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життєдіяльності. </w:t>
      </w:r>
      <w:r w:rsidR="005239EC" w:rsidRPr="00461148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мови розвитку творчого потенціалу особистості закладаються ще з дитячих років, коли спостерігається формування головних рис характеру людини та її психологічні особливості, які і визначають розвиток у майбутньому. </w:t>
      </w:r>
      <w:r w:rsidR="005239EC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І під </w:t>
      </w:r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впливом життєвих умов певні якості та психологічні особливості посилюються або послаблюються, змінюються в кращу або гіршу сторону. Тому так важливо створити дитині на ранньому етапі розвитку всі умови для </w:t>
      </w:r>
      <w:proofErr w:type="spellStart"/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>всестороннього</w:t>
      </w:r>
      <w:proofErr w:type="spellEnd"/>
      <w:r w:rsidR="00484DF8" w:rsidRPr="00461148">
        <w:rPr>
          <w:rFonts w:ascii="Times New Roman" w:hAnsi="Times New Roman" w:cs="Times New Roman"/>
          <w:color w:val="FF0000"/>
          <w:sz w:val="28"/>
          <w:szCs w:val="28"/>
        </w:rPr>
        <w:t xml:space="preserve"> розвитку задатків, дарованих їй природою. </w:t>
      </w:r>
    </w:p>
    <w:p w:rsidR="00461148" w:rsidRDefault="00484DF8" w:rsidP="00461148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F8">
        <w:rPr>
          <w:rFonts w:ascii="Times New Roman" w:hAnsi="Times New Roman" w:cs="Times New Roman"/>
          <w:sz w:val="28"/>
          <w:szCs w:val="28"/>
        </w:rPr>
        <w:t>І тут величезна відповідальність лежить на батька</w:t>
      </w:r>
      <w:r w:rsidR="005239EC">
        <w:rPr>
          <w:rFonts w:ascii="Times New Roman" w:hAnsi="Times New Roman" w:cs="Times New Roman"/>
          <w:sz w:val="28"/>
          <w:szCs w:val="28"/>
        </w:rPr>
        <w:t>х</w:t>
      </w:r>
      <w:r w:rsidRPr="00484DF8">
        <w:rPr>
          <w:rFonts w:ascii="Times New Roman" w:hAnsi="Times New Roman" w:cs="Times New Roman"/>
          <w:sz w:val="28"/>
          <w:szCs w:val="28"/>
        </w:rPr>
        <w:t>. Адже саме вони вперше звертають увагу на неординарність дитини, її  уподобання та схильність до співу, малювання, танцю</w:t>
      </w:r>
      <w:r w:rsidR="005239EC">
        <w:rPr>
          <w:rFonts w:ascii="Times New Roman" w:hAnsi="Times New Roman" w:cs="Times New Roman"/>
          <w:sz w:val="28"/>
          <w:szCs w:val="28"/>
        </w:rPr>
        <w:t xml:space="preserve"> чи іншого виду діяльності.</w:t>
      </w:r>
      <w:r w:rsidRPr="00484DF8">
        <w:rPr>
          <w:rFonts w:ascii="Times New Roman" w:hAnsi="Times New Roman" w:cs="Times New Roman"/>
          <w:sz w:val="28"/>
          <w:szCs w:val="28"/>
        </w:rPr>
        <w:t xml:space="preserve"> </w:t>
      </w:r>
      <w:r w:rsidR="005239EC">
        <w:rPr>
          <w:rFonts w:ascii="Times New Roman" w:hAnsi="Times New Roman" w:cs="Times New Roman"/>
          <w:sz w:val="28"/>
          <w:szCs w:val="28"/>
        </w:rPr>
        <w:t>Вірними помічниками батьків на даному етапі творчого розвитку дитини стають педагоги закладу позашкільної освіти</w:t>
      </w:r>
      <w:r w:rsidRPr="00484DF8">
        <w:rPr>
          <w:rFonts w:ascii="Times New Roman" w:hAnsi="Times New Roman" w:cs="Times New Roman"/>
          <w:sz w:val="28"/>
          <w:szCs w:val="28"/>
        </w:rPr>
        <w:t xml:space="preserve">, які покликані надавати дітям нові знання, формувати уміння та навички за інтересами, забезпечувати потреби особистості у творчій самореалізації, організації її змістовного дозвілля відповідно до здібностей, обдарувань у </w:t>
      </w:r>
      <w:r w:rsidR="005239EC">
        <w:rPr>
          <w:rFonts w:ascii="Times New Roman" w:hAnsi="Times New Roman" w:cs="Times New Roman"/>
          <w:sz w:val="28"/>
          <w:szCs w:val="28"/>
        </w:rPr>
        <w:t xml:space="preserve">рівних </w:t>
      </w:r>
      <w:r w:rsidRPr="00484DF8">
        <w:rPr>
          <w:rFonts w:ascii="Times New Roman" w:hAnsi="Times New Roman" w:cs="Times New Roman"/>
          <w:sz w:val="28"/>
          <w:szCs w:val="28"/>
        </w:rPr>
        <w:t>галуз</w:t>
      </w:r>
      <w:r w:rsidR="005239EC">
        <w:rPr>
          <w:rFonts w:ascii="Times New Roman" w:hAnsi="Times New Roman" w:cs="Times New Roman"/>
          <w:sz w:val="28"/>
          <w:szCs w:val="28"/>
        </w:rPr>
        <w:t>ях.</w:t>
      </w:r>
    </w:p>
    <w:p w:rsidR="0056023C" w:rsidRPr="00DE6049" w:rsidRDefault="00E773FD" w:rsidP="00461148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>Сучасна позашкільна освіта являє собою безперервний процес навчання, що вирізняється гнучкістю та адаптивністю і не має чітко визначених термінів початку і закінчення навчання. Цей процес плавно переходить з одного етапу на інший, надаючи дітям можливість самостійно обирати види і форми діяльності, що сприяє їх духовному, інтелектуальному, фізичному розвитку, соціальній адаптації та самореалізації в суспільстві.</w:t>
      </w:r>
      <w:r w:rsidR="0056023C" w:rsidRPr="00DE6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91" w:rsidRPr="00DE6049" w:rsidRDefault="006A4091" w:rsidP="00DE604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E6049">
        <w:rPr>
          <w:rFonts w:ascii="Times New Roman" w:hAnsi="Times New Roman" w:cs="Times New Roman"/>
          <w:sz w:val="28"/>
          <w:szCs w:val="28"/>
        </w:rPr>
        <w:lastRenderedPageBreak/>
        <w:t xml:space="preserve">Саме на таких принципах будується </w:t>
      </w:r>
      <w:r w:rsidR="00FD0E6D" w:rsidRPr="00DE6049">
        <w:rPr>
          <w:rFonts w:ascii="Times New Roman" w:hAnsi="Times New Roman" w:cs="Times New Roman"/>
          <w:sz w:val="28"/>
          <w:szCs w:val="28"/>
        </w:rPr>
        <w:t>вся освітня робота в Центрі дитячої та юнацької творчості</w:t>
      </w:r>
      <w:r w:rsidR="00064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4FE">
        <w:rPr>
          <w:rFonts w:ascii="Times New Roman" w:hAnsi="Times New Roman" w:cs="Times New Roman"/>
          <w:sz w:val="28"/>
          <w:szCs w:val="28"/>
        </w:rPr>
        <w:t>м.Жовті</w:t>
      </w:r>
      <w:proofErr w:type="spellEnd"/>
      <w:r w:rsidR="000644FE">
        <w:rPr>
          <w:rFonts w:ascii="Times New Roman" w:hAnsi="Times New Roman" w:cs="Times New Roman"/>
          <w:sz w:val="28"/>
          <w:szCs w:val="28"/>
        </w:rPr>
        <w:t xml:space="preserve"> Води</w:t>
      </w:r>
      <w:r w:rsidR="00FD0E6D" w:rsidRPr="00DE6049">
        <w:rPr>
          <w:rFonts w:ascii="Times New Roman" w:hAnsi="Times New Roman" w:cs="Times New Roman"/>
          <w:sz w:val="28"/>
          <w:szCs w:val="28"/>
        </w:rPr>
        <w:t xml:space="preserve">: - </w:t>
      </w:r>
      <w:r w:rsidR="00096FB4" w:rsidRPr="00DE6049">
        <w:rPr>
          <w:rFonts w:ascii="Times New Roman" w:hAnsi="Times New Roman" w:cs="Times New Roman"/>
          <w:sz w:val="28"/>
          <w:szCs w:val="28"/>
        </w:rPr>
        <w:t>д</w:t>
      </w:r>
      <w:r w:rsidR="00FD0E6D" w:rsidRPr="00DE6049">
        <w:rPr>
          <w:rFonts w:ascii="Times New Roman" w:hAnsi="Times New Roman" w:cs="Times New Roman"/>
          <w:sz w:val="28"/>
          <w:szCs w:val="28"/>
        </w:rPr>
        <w:t>оступність,</w:t>
      </w:r>
      <w:r w:rsidR="00324710" w:rsidRPr="00DE6049">
        <w:rPr>
          <w:rFonts w:ascii="Times New Roman" w:hAnsi="Times New Roman" w:cs="Times New Roman"/>
          <w:sz w:val="28"/>
          <w:szCs w:val="28"/>
        </w:rPr>
        <w:t xml:space="preserve"> добровільність, </w:t>
      </w:r>
      <w:r w:rsidR="00FD0E6D" w:rsidRPr="00DE6049">
        <w:rPr>
          <w:rFonts w:ascii="Times New Roman" w:hAnsi="Times New Roman" w:cs="Times New Roman"/>
          <w:sz w:val="28"/>
          <w:szCs w:val="28"/>
        </w:rPr>
        <w:t>поступовість,</w:t>
      </w:r>
      <w:r w:rsidR="00324710" w:rsidRPr="00DE6049">
        <w:rPr>
          <w:rFonts w:ascii="Times New Roman" w:hAnsi="Times New Roman" w:cs="Times New Roman"/>
          <w:sz w:val="28"/>
          <w:szCs w:val="28"/>
        </w:rPr>
        <w:t xml:space="preserve"> </w:t>
      </w:r>
      <w:r w:rsidR="00FD0E6D" w:rsidRPr="00DE6049">
        <w:rPr>
          <w:rFonts w:ascii="Times New Roman" w:hAnsi="Times New Roman" w:cs="Times New Roman"/>
          <w:sz w:val="28"/>
          <w:szCs w:val="28"/>
        </w:rPr>
        <w:t xml:space="preserve"> поетапність…</w:t>
      </w:r>
    </w:p>
    <w:p w:rsidR="00096FB4" w:rsidRPr="00DD2603" w:rsidRDefault="000644FE" w:rsidP="00DE604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 чотирьох </w:t>
      </w:r>
      <w:r w:rsidR="00DD2603">
        <w:rPr>
          <w:rFonts w:ascii="Times New Roman" w:hAnsi="Times New Roman" w:cs="Times New Roman"/>
          <w:sz w:val="28"/>
          <w:szCs w:val="28"/>
        </w:rPr>
        <w:t>векторів</w:t>
      </w:r>
      <w:r>
        <w:rPr>
          <w:rFonts w:ascii="Times New Roman" w:hAnsi="Times New Roman" w:cs="Times New Roman"/>
          <w:sz w:val="28"/>
          <w:szCs w:val="28"/>
        </w:rPr>
        <w:t xml:space="preserve"> діяльності закладу вирізняється своє креативністю,  неповторністю, найбільшим охопленням</w:t>
      </w:r>
      <w:r w:rsidR="00096FB4" w:rsidRPr="00DE6049">
        <w:rPr>
          <w:rFonts w:ascii="Times New Roman" w:hAnsi="Times New Roman" w:cs="Times New Roman"/>
          <w:sz w:val="28"/>
          <w:szCs w:val="28"/>
        </w:rPr>
        <w:t xml:space="preserve"> дітей та є візитною карткою </w:t>
      </w:r>
      <w:r w:rsidR="00DD2603">
        <w:rPr>
          <w:rFonts w:ascii="Times New Roman" w:hAnsi="Times New Roman" w:cs="Times New Roman"/>
          <w:sz w:val="28"/>
          <w:szCs w:val="28"/>
        </w:rPr>
        <w:t xml:space="preserve">ЦДЮТ </w:t>
      </w:r>
      <w:r w:rsidR="00096FB4" w:rsidRPr="00DE6049">
        <w:rPr>
          <w:rFonts w:ascii="Times New Roman" w:hAnsi="Times New Roman" w:cs="Times New Roman"/>
          <w:sz w:val="28"/>
          <w:szCs w:val="28"/>
        </w:rPr>
        <w:t xml:space="preserve"> художньо</w:t>
      </w:r>
      <w:r w:rsidR="00DD2603">
        <w:rPr>
          <w:rFonts w:ascii="Times New Roman" w:hAnsi="Times New Roman" w:cs="Times New Roman"/>
          <w:sz w:val="28"/>
          <w:szCs w:val="28"/>
        </w:rPr>
        <w:t>-</w:t>
      </w:r>
      <w:r w:rsidR="00096FB4" w:rsidRPr="00DE6049">
        <w:rPr>
          <w:rFonts w:ascii="Times New Roman" w:hAnsi="Times New Roman" w:cs="Times New Roman"/>
          <w:sz w:val="28"/>
          <w:szCs w:val="28"/>
        </w:rPr>
        <w:t>естетичн</w:t>
      </w:r>
      <w:r w:rsidR="00DD2603">
        <w:rPr>
          <w:rFonts w:ascii="Times New Roman" w:hAnsi="Times New Roman" w:cs="Times New Roman"/>
          <w:sz w:val="28"/>
          <w:szCs w:val="28"/>
        </w:rPr>
        <w:t>ий напрямок</w:t>
      </w:r>
      <w:r w:rsidR="00096FB4" w:rsidRPr="00DE6049">
        <w:rPr>
          <w:rFonts w:ascii="Times New Roman" w:hAnsi="Times New Roman" w:cs="Times New Roman"/>
          <w:sz w:val="28"/>
          <w:szCs w:val="28"/>
        </w:rPr>
        <w:t>, до складу якого входять</w:t>
      </w:r>
      <w:r w:rsidR="00461148">
        <w:rPr>
          <w:rFonts w:ascii="Times New Roman" w:hAnsi="Times New Roman" w:cs="Times New Roman"/>
          <w:sz w:val="28"/>
          <w:szCs w:val="28"/>
        </w:rPr>
        <w:t xml:space="preserve"> гуртки, які</w:t>
      </w:r>
      <w:r w:rsidR="00DD2603">
        <w:rPr>
          <w:rFonts w:ascii="Times New Roman" w:hAnsi="Times New Roman" w:cs="Times New Roman"/>
          <w:sz w:val="28"/>
          <w:szCs w:val="28"/>
        </w:rPr>
        <w:t xml:space="preserve"> основною метою </w:t>
      </w:r>
      <w:r w:rsidR="00461148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вбачають </w:t>
      </w:r>
      <w:r w:rsidR="00DD2603" w:rsidRPr="00DD2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та реалізація </w:t>
      </w:r>
      <w:proofErr w:type="spellStart"/>
      <w:r w:rsidR="00DD2603" w:rsidRPr="00DD2603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людинотворчого</w:t>
      </w:r>
      <w:proofErr w:type="spellEnd"/>
      <w:r w:rsidR="00DD2603" w:rsidRPr="00DD2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DD2603" w:rsidRPr="00DD2603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культуротворчого</w:t>
      </w:r>
      <w:proofErr w:type="spellEnd"/>
      <w:r w:rsidR="00DD2603" w:rsidRPr="00DD2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потенціалу особистості.</w:t>
      </w:r>
      <w:r w:rsidR="00DD2603" w:rsidRPr="00DD2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806" w:rsidRPr="00DE6049" w:rsidRDefault="00096FB4" w:rsidP="00AA054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 xml:space="preserve">Естетична освіта в гуртках проводиться через систематичну, різнопланову, але єдину сукупність дій, завдяки яким реалізується педагогічний процес за формулою «потреба-переживання-дія». Це спонукає наших педагогів до постійного пошуку та впровадження нових максимально ефективних технологій навчання й виховання. Вони переконані, що «ключ до успіху – в інноваціях,  які в свою чергу породжуються креативністю», саме вони  допомагають в повній мірі розкрити творчий потенціал кожного вихованця, розвинути їх лідерські якості та  адаптуватися до сучасних умов навчання. Саме інновації роблять освітній процес більш гнучким, інтерактивним і захоплюючим, розширюючи можливості для самовираження та пізнання. </w:t>
      </w:r>
    </w:p>
    <w:p w:rsidR="00096FB4" w:rsidRPr="00D14D2B" w:rsidRDefault="00096FB4" w:rsidP="00DE604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 xml:space="preserve">Серед нетрадиційних форм проведення занять особливе місце займають: інтегровані заняття, бінарні заняття, заняття - мандрівки, заняття-сюжетні замальовки, заняття - спостереження, які стимулюють різноманітні форми творчої співпраці гуртківців та сприяють розвитку комунікативних умінь.  Діти </w:t>
      </w:r>
      <w:proofErr w:type="spellStart"/>
      <w:r w:rsidRPr="00DE6049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DE6049">
        <w:rPr>
          <w:rFonts w:ascii="Times New Roman" w:hAnsi="Times New Roman" w:cs="Times New Roman"/>
          <w:sz w:val="28"/>
          <w:szCs w:val="28"/>
        </w:rPr>
        <w:t xml:space="preserve"> домовлятися з однолітками, розподіляти обов'язки, враховувати інтереси та бажання інших, працювати разом над спільними завданнями, допомагати один одному, вирішувати конфлікти мирним шляхом і поважати думку кожного.</w:t>
      </w:r>
      <w:r w:rsidR="00D14D2B">
        <w:rPr>
          <w:rFonts w:ascii="Times New Roman" w:hAnsi="Times New Roman" w:cs="Times New Roman"/>
          <w:sz w:val="28"/>
          <w:szCs w:val="28"/>
        </w:rPr>
        <w:t xml:space="preserve"> </w:t>
      </w:r>
      <w:r w:rsidRPr="00DE6049">
        <w:rPr>
          <w:rFonts w:ascii="Times New Roman" w:hAnsi="Times New Roman" w:cs="Times New Roman"/>
          <w:sz w:val="28"/>
          <w:szCs w:val="28"/>
        </w:rPr>
        <w:t>Розвивати навички колективної комунікації в гуртках допомагають</w:t>
      </w:r>
      <w:r w:rsidR="00D14D2B">
        <w:rPr>
          <w:rFonts w:ascii="Times New Roman" w:hAnsi="Times New Roman" w:cs="Times New Roman"/>
          <w:sz w:val="28"/>
          <w:szCs w:val="28"/>
        </w:rPr>
        <w:t xml:space="preserve"> </w:t>
      </w:r>
      <w:r w:rsidRPr="00DE6049">
        <w:rPr>
          <w:rFonts w:ascii="Times New Roman" w:hAnsi="Times New Roman" w:cs="Times New Roman"/>
          <w:bCs/>
          <w:sz w:val="28"/>
          <w:szCs w:val="28"/>
        </w:rPr>
        <w:t xml:space="preserve">крос-культурні та </w:t>
      </w:r>
      <w:proofErr w:type="spellStart"/>
      <w:r w:rsidRPr="00DE6049">
        <w:rPr>
          <w:rFonts w:ascii="Times New Roman" w:hAnsi="Times New Roman" w:cs="Times New Roman"/>
          <w:bCs/>
          <w:sz w:val="28"/>
          <w:szCs w:val="28"/>
        </w:rPr>
        <w:t>міжгурткові</w:t>
      </w:r>
      <w:proofErr w:type="spellEnd"/>
      <w:r w:rsidRPr="00DE60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6049">
        <w:rPr>
          <w:rFonts w:ascii="Times New Roman" w:hAnsi="Times New Roman" w:cs="Times New Roman"/>
          <w:bCs/>
          <w:sz w:val="28"/>
          <w:szCs w:val="28"/>
        </w:rPr>
        <w:t>проєкти</w:t>
      </w:r>
      <w:proofErr w:type="spellEnd"/>
      <w:r w:rsidRPr="00DE6049">
        <w:rPr>
          <w:rFonts w:ascii="Times New Roman" w:hAnsi="Times New Roman" w:cs="Times New Roman"/>
          <w:bCs/>
          <w:sz w:val="28"/>
          <w:szCs w:val="28"/>
        </w:rPr>
        <w:t>:</w:t>
      </w:r>
    </w:p>
    <w:p w:rsidR="00096FB4" w:rsidRPr="00DE6049" w:rsidRDefault="00096FB4" w:rsidP="00D14D2B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E6049">
        <w:rPr>
          <w:rFonts w:ascii="Times New Roman" w:hAnsi="Times New Roman" w:cs="Times New Roman"/>
          <w:bCs/>
          <w:sz w:val="28"/>
          <w:szCs w:val="28"/>
        </w:rPr>
        <w:t>Колаборації</w:t>
      </w:r>
      <w:proofErr w:type="spellEnd"/>
      <w:r w:rsidRPr="00DE6049">
        <w:rPr>
          <w:rFonts w:ascii="Times New Roman" w:hAnsi="Times New Roman" w:cs="Times New Roman"/>
          <w:bCs/>
          <w:sz w:val="28"/>
          <w:szCs w:val="28"/>
        </w:rPr>
        <w:t xml:space="preserve"> між гуртками:  музично-танцювальні вистави,</w:t>
      </w:r>
      <w:r w:rsidR="00D14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049">
        <w:rPr>
          <w:rFonts w:ascii="Times New Roman" w:hAnsi="Times New Roman" w:cs="Times New Roman"/>
          <w:bCs/>
          <w:sz w:val="28"/>
          <w:szCs w:val="28"/>
        </w:rPr>
        <w:t>де учасники одночасно виконують вокальні, танцювальні та акторські ролі.</w:t>
      </w:r>
    </w:p>
    <w:p w:rsidR="00096FB4" w:rsidRPr="00DE6049" w:rsidRDefault="00096FB4" w:rsidP="00D14D2B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049">
        <w:rPr>
          <w:rFonts w:ascii="Times New Roman" w:hAnsi="Times New Roman" w:cs="Times New Roman"/>
          <w:bCs/>
          <w:sz w:val="28"/>
          <w:szCs w:val="28"/>
        </w:rPr>
        <w:lastRenderedPageBreak/>
        <w:t>STEAM-</w:t>
      </w:r>
      <w:proofErr w:type="spellStart"/>
      <w:r w:rsidRPr="00DE6049">
        <w:rPr>
          <w:rFonts w:ascii="Times New Roman" w:hAnsi="Times New Roman" w:cs="Times New Roman"/>
          <w:bCs/>
          <w:sz w:val="28"/>
          <w:szCs w:val="28"/>
        </w:rPr>
        <w:t>проєкти</w:t>
      </w:r>
      <w:proofErr w:type="spellEnd"/>
      <w:r w:rsidRPr="00DE6049">
        <w:rPr>
          <w:rFonts w:ascii="Times New Roman" w:hAnsi="Times New Roman" w:cs="Times New Roman"/>
          <w:bCs/>
          <w:sz w:val="28"/>
          <w:szCs w:val="28"/>
        </w:rPr>
        <w:t xml:space="preserve">: впровадження технологій у творчі процеси, де діти створюють </w:t>
      </w:r>
      <w:proofErr w:type="spellStart"/>
      <w:r w:rsidRPr="00DE6049">
        <w:rPr>
          <w:rFonts w:ascii="Times New Roman" w:hAnsi="Times New Roman" w:cs="Times New Roman"/>
          <w:bCs/>
          <w:sz w:val="28"/>
          <w:szCs w:val="28"/>
        </w:rPr>
        <w:t>перформанси</w:t>
      </w:r>
      <w:proofErr w:type="spellEnd"/>
      <w:r w:rsidRPr="00DE6049">
        <w:rPr>
          <w:rFonts w:ascii="Times New Roman" w:hAnsi="Times New Roman" w:cs="Times New Roman"/>
          <w:bCs/>
          <w:sz w:val="28"/>
          <w:szCs w:val="28"/>
        </w:rPr>
        <w:t xml:space="preserve"> з елементами науки, техніки та мистецтва. </w:t>
      </w:r>
    </w:p>
    <w:p w:rsidR="00096FB4" w:rsidRPr="00DE6049" w:rsidRDefault="00096FB4" w:rsidP="00D14D2B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bCs/>
          <w:sz w:val="28"/>
          <w:szCs w:val="28"/>
        </w:rPr>
        <w:t>Міжнародні обміни</w:t>
      </w:r>
      <w:r w:rsidRPr="00DE6049">
        <w:rPr>
          <w:rFonts w:ascii="Times New Roman" w:hAnsi="Times New Roman" w:cs="Times New Roman"/>
          <w:sz w:val="28"/>
          <w:szCs w:val="28"/>
        </w:rPr>
        <w:t>: участь у міжнародних проектах або обмінах, що розширює культурний горизонт і сприяє знайомству з творчістю інших культур.</w:t>
      </w:r>
    </w:p>
    <w:p w:rsidR="00096FB4" w:rsidRPr="00DE6049" w:rsidRDefault="00096FB4" w:rsidP="00DE604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>Одним із завдань х</w:t>
      </w:r>
      <w:r w:rsidR="00D14D2B">
        <w:rPr>
          <w:rFonts w:ascii="Times New Roman" w:hAnsi="Times New Roman" w:cs="Times New Roman"/>
          <w:sz w:val="28"/>
          <w:szCs w:val="28"/>
        </w:rPr>
        <w:t>удожньо-естетичного</w:t>
      </w:r>
      <w:r w:rsidRPr="00DE6049">
        <w:rPr>
          <w:rFonts w:ascii="Times New Roman" w:hAnsi="Times New Roman" w:cs="Times New Roman"/>
          <w:sz w:val="28"/>
          <w:szCs w:val="28"/>
        </w:rPr>
        <w:t xml:space="preserve"> напрямку є організація та проведення  масових заходів, під час яких визначається рівень практичної підготовки вихованців, а також забезпечується  їх змістовне дозвілля, створюються умови для пошуку та підтримки талановитих та обдарованих</w:t>
      </w:r>
      <w:r w:rsidR="006F16E7" w:rsidRPr="00DE6049">
        <w:rPr>
          <w:rFonts w:ascii="Times New Roman" w:hAnsi="Times New Roman" w:cs="Times New Roman"/>
          <w:sz w:val="28"/>
          <w:szCs w:val="28"/>
        </w:rPr>
        <w:t xml:space="preserve"> дітей</w:t>
      </w:r>
      <w:r w:rsidRPr="00DE6049">
        <w:rPr>
          <w:rFonts w:ascii="Times New Roman" w:hAnsi="Times New Roman" w:cs="Times New Roman"/>
          <w:sz w:val="28"/>
          <w:szCs w:val="28"/>
        </w:rPr>
        <w:t>. З цією метою  відбуваються різнопрофільні масові заходи за напрямками (патріотичного та громадянського спрямування, міські заходи для дітей пільгових категорій, концертна діяльність, волонтерські програми тощо).</w:t>
      </w:r>
    </w:p>
    <w:p w:rsidR="0030671C" w:rsidRPr="00DE6049" w:rsidRDefault="006F16E7" w:rsidP="00DE604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 xml:space="preserve">Велика кількість </w:t>
      </w:r>
      <w:proofErr w:type="spellStart"/>
      <w:r w:rsidRPr="00DE6049">
        <w:rPr>
          <w:rFonts w:ascii="Times New Roman" w:hAnsi="Times New Roman" w:cs="Times New Roman"/>
          <w:sz w:val="28"/>
          <w:szCs w:val="28"/>
        </w:rPr>
        <w:t>перемог</w:t>
      </w:r>
      <w:proofErr w:type="spellEnd"/>
      <w:r w:rsidRPr="00DE6049">
        <w:rPr>
          <w:rFonts w:ascii="Times New Roman" w:hAnsi="Times New Roman" w:cs="Times New Roman"/>
          <w:sz w:val="28"/>
          <w:szCs w:val="28"/>
        </w:rPr>
        <w:t xml:space="preserve"> і призових місць, здобутих вихованцями</w:t>
      </w:r>
      <w:r w:rsidR="007432DC" w:rsidRPr="00DE6049">
        <w:rPr>
          <w:rFonts w:ascii="Times New Roman" w:hAnsi="Times New Roman" w:cs="Times New Roman"/>
          <w:sz w:val="28"/>
          <w:szCs w:val="28"/>
        </w:rPr>
        <w:t xml:space="preserve"> на Всеукраїнських та Міжнародних конкурсах і фестивалях</w:t>
      </w:r>
      <w:r w:rsidRPr="00DE6049">
        <w:rPr>
          <w:rFonts w:ascii="Times New Roman" w:hAnsi="Times New Roman" w:cs="Times New Roman"/>
          <w:sz w:val="28"/>
          <w:szCs w:val="28"/>
        </w:rPr>
        <w:t xml:space="preserve">, підтверджує систематичність та ефективність роботи гуртків художньо-естетичного напрямку. Серед </w:t>
      </w:r>
      <w:r w:rsidR="007432DC" w:rsidRPr="00DE6049">
        <w:rPr>
          <w:rFonts w:ascii="Times New Roman" w:hAnsi="Times New Roman" w:cs="Times New Roman"/>
          <w:sz w:val="28"/>
          <w:szCs w:val="28"/>
        </w:rPr>
        <w:t xml:space="preserve">цьогорічних </w:t>
      </w:r>
      <w:r w:rsidRPr="00DE6049">
        <w:rPr>
          <w:rFonts w:ascii="Times New Roman" w:hAnsi="Times New Roman" w:cs="Times New Roman"/>
          <w:sz w:val="28"/>
          <w:szCs w:val="28"/>
        </w:rPr>
        <w:t xml:space="preserve">досягнень </w:t>
      </w:r>
      <w:r w:rsidR="00A15E28">
        <w:rPr>
          <w:rFonts w:ascii="Times New Roman" w:hAnsi="Times New Roman" w:cs="Times New Roman"/>
          <w:sz w:val="28"/>
          <w:szCs w:val="28"/>
        </w:rPr>
        <w:t>43</w:t>
      </w:r>
      <w:r w:rsidR="00D14D2B" w:rsidRPr="00A15E28">
        <w:rPr>
          <w:rFonts w:ascii="Times New Roman" w:hAnsi="Times New Roman" w:cs="Times New Roman"/>
          <w:sz w:val="28"/>
          <w:szCs w:val="28"/>
        </w:rPr>
        <w:t>% нагород</w:t>
      </w:r>
      <w:r w:rsidR="00A15E28">
        <w:rPr>
          <w:rFonts w:ascii="Times New Roman" w:hAnsi="Times New Roman" w:cs="Times New Roman"/>
          <w:sz w:val="28"/>
          <w:szCs w:val="28"/>
        </w:rPr>
        <w:t xml:space="preserve"> -</w:t>
      </w:r>
      <w:r w:rsidR="00D14D2B" w:rsidRPr="00A15E28">
        <w:rPr>
          <w:rFonts w:ascii="Times New Roman" w:hAnsi="Times New Roman" w:cs="Times New Roman"/>
          <w:sz w:val="28"/>
          <w:szCs w:val="28"/>
        </w:rPr>
        <w:t xml:space="preserve"> </w:t>
      </w:r>
      <w:r w:rsidR="00A15E28">
        <w:rPr>
          <w:rFonts w:ascii="Times New Roman" w:hAnsi="Times New Roman" w:cs="Times New Roman"/>
          <w:sz w:val="28"/>
          <w:szCs w:val="28"/>
        </w:rPr>
        <w:t xml:space="preserve">від загальної кількості це майже половина, </w:t>
      </w:r>
      <w:r w:rsidR="00A15E28" w:rsidRPr="00A15E28">
        <w:rPr>
          <w:rFonts w:ascii="Times New Roman" w:hAnsi="Times New Roman" w:cs="Times New Roman"/>
          <w:sz w:val="28"/>
          <w:szCs w:val="28"/>
        </w:rPr>
        <w:t xml:space="preserve"> </w:t>
      </w:r>
      <w:r w:rsidR="00D14D2B" w:rsidRPr="00A15E28">
        <w:rPr>
          <w:rFonts w:ascii="Times New Roman" w:hAnsi="Times New Roman" w:cs="Times New Roman"/>
          <w:sz w:val="28"/>
          <w:szCs w:val="28"/>
        </w:rPr>
        <w:t xml:space="preserve">мають вихованці художньо-естетичного напряму. </w:t>
      </w:r>
      <w:r w:rsidRPr="00DE6049">
        <w:rPr>
          <w:rFonts w:ascii="Times New Roman" w:hAnsi="Times New Roman" w:cs="Times New Roman"/>
          <w:sz w:val="28"/>
          <w:szCs w:val="28"/>
        </w:rPr>
        <w:t xml:space="preserve">В свою чергу високий рівень виконавчої майстерності  колективів - це показник високої професійності керівників гуртків, четверо з яких мають звання </w:t>
      </w:r>
      <w:r w:rsidR="00D14D2B">
        <w:rPr>
          <w:rFonts w:ascii="Times New Roman" w:hAnsi="Times New Roman" w:cs="Times New Roman"/>
          <w:sz w:val="28"/>
          <w:szCs w:val="28"/>
        </w:rPr>
        <w:t>«</w:t>
      </w:r>
      <w:r w:rsidRPr="00DE6049">
        <w:rPr>
          <w:rFonts w:ascii="Times New Roman" w:hAnsi="Times New Roman" w:cs="Times New Roman"/>
          <w:sz w:val="28"/>
          <w:szCs w:val="28"/>
        </w:rPr>
        <w:t>керівник гуртка- методист</w:t>
      </w:r>
      <w:r w:rsidR="00D14D2B">
        <w:rPr>
          <w:rFonts w:ascii="Times New Roman" w:hAnsi="Times New Roman" w:cs="Times New Roman"/>
          <w:sz w:val="28"/>
          <w:szCs w:val="28"/>
        </w:rPr>
        <w:t>»</w:t>
      </w:r>
      <w:r w:rsidRPr="00DE6049">
        <w:rPr>
          <w:rFonts w:ascii="Times New Roman" w:hAnsi="Times New Roman" w:cs="Times New Roman"/>
          <w:sz w:val="28"/>
          <w:szCs w:val="28"/>
        </w:rPr>
        <w:t>.</w:t>
      </w:r>
    </w:p>
    <w:p w:rsidR="00CE07C0" w:rsidRPr="00A15E28" w:rsidRDefault="006F16E7" w:rsidP="00DE604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 xml:space="preserve">Коли </w:t>
      </w:r>
      <w:r w:rsidR="00D14D2B">
        <w:rPr>
          <w:rFonts w:ascii="Times New Roman" w:hAnsi="Times New Roman" w:cs="Times New Roman"/>
          <w:sz w:val="28"/>
          <w:szCs w:val="28"/>
        </w:rPr>
        <w:t>педагог</w:t>
      </w:r>
      <w:r w:rsidRPr="00DE6049">
        <w:rPr>
          <w:rFonts w:ascii="Times New Roman" w:hAnsi="Times New Roman" w:cs="Times New Roman"/>
          <w:sz w:val="28"/>
          <w:szCs w:val="28"/>
        </w:rPr>
        <w:t xml:space="preserve"> справді закоханий у свою справу, його ентузіазм заряджає і мотивує вихованців. Вони відчувають, що кожне заняття не просто навчання, а можливість зануритися в світ творчості, який приносить радість та задоволення. Такий підхід робить </w:t>
      </w:r>
      <w:r w:rsidR="00D14D2B">
        <w:rPr>
          <w:rFonts w:ascii="Times New Roman" w:hAnsi="Times New Roman" w:cs="Times New Roman"/>
          <w:sz w:val="28"/>
          <w:szCs w:val="28"/>
        </w:rPr>
        <w:t>освітній</w:t>
      </w:r>
      <w:r w:rsidRPr="00DE6049">
        <w:rPr>
          <w:rFonts w:ascii="Times New Roman" w:hAnsi="Times New Roman" w:cs="Times New Roman"/>
          <w:sz w:val="28"/>
          <w:szCs w:val="28"/>
        </w:rPr>
        <w:t xml:space="preserve"> процес не тільки ефективним, але й захопливим, що мотивує дітей продовжувати займатися навіть після завершення навчання. Спостерігаючи за успіхами свого </w:t>
      </w:r>
      <w:r w:rsidR="00D14D2B">
        <w:rPr>
          <w:rFonts w:ascii="Times New Roman" w:hAnsi="Times New Roman" w:cs="Times New Roman"/>
          <w:sz w:val="28"/>
          <w:szCs w:val="28"/>
        </w:rPr>
        <w:t>керівника гуртка</w:t>
      </w:r>
      <w:r w:rsidRPr="00DE6049">
        <w:rPr>
          <w:rFonts w:ascii="Times New Roman" w:hAnsi="Times New Roman" w:cs="Times New Roman"/>
          <w:sz w:val="28"/>
          <w:szCs w:val="28"/>
        </w:rPr>
        <w:t xml:space="preserve">, вихованці формують своє уявлення про професію, бачать її перспективи і хочуть продовжувати творчий шлях, перейнятий від наставника. </w:t>
      </w:r>
      <w:r w:rsidR="00D14D2B" w:rsidRPr="00A15E28">
        <w:rPr>
          <w:rFonts w:ascii="Times New Roman" w:hAnsi="Times New Roman" w:cs="Times New Roman"/>
          <w:sz w:val="28"/>
          <w:szCs w:val="28"/>
        </w:rPr>
        <w:t xml:space="preserve">Серед випускників маємо більше 100 здобувачів, які </w:t>
      </w:r>
      <w:r w:rsidR="00137DCF" w:rsidRPr="00A15E28">
        <w:rPr>
          <w:rFonts w:ascii="Times New Roman" w:hAnsi="Times New Roman" w:cs="Times New Roman"/>
          <w:sz w:val="28"/>
          <w:szCs w:val="28"/>
        </w:rPr>
        <w:t xml:space="preserve">продовжили навчання у вищих навчальних закладах за спеціальностями, які </w:t>
      </w:r>
      <w:r w:rsidR="00D14D2B" w:rsidRPr="00A15E28">
        <w:rPr>
          <w:rFonts w:ascii="Times New Roman" w:hAnsi="Times New Roman" w:cs="Times New Roman"/>
          <w:sz w:val="28"/>
          <w:szCs w:val="28"/>
        </w:rPr>
        <w:t>пов’яза</w:t>
      </w:r>
      <w:r w:rsidR="00137DCF" w:rsidRPr="00A15E28">
        <w:rPr>
          <w:rFonts w:ascii="Times New Roman" w:hAnsi="Times New Roman" w:cs="Times New Roman"/>
          <w:sz w:val="28"/>
          <w:szCs w:val="28"/>
        </w:rPr>
        <w:t xml:space="preserve">ні </w:t>
      </w:r>
      <w:r w:rsidR="00D14D2B" w:rsidRPr="00A15E28">
        <w:rPr>
          <w:rFonts w:ascii="Times New Roman" w:hAnsi="Times New Roman" w:cs="Times New Roman"/>
          <w:sz w:val="28"/>
          <w:szCs w:val="28"/>
        </w:rPr>
        <w:t xml:space="preserve">із мистецтвом. </w:t>
      </w:r>
    </w:p>
    <w:p w:rsidR="007663A6" w:rsidRPr="00DE6049" w:rsidRDefault="007663A6" w:rsidP="00DE604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lastRenderedPageBreak/>
        <w:t>Підсумовуючи</w:t>
      </w:r>
      <w:r w:rsidR="00137DCF">
        <w:rPr>
          <w:rFonts w:ascii="Times New Roman" w:hAnsi="Times New Roman" w:cs="Times New Roman"/>
          <w:sz w:val="28"/>
          <w:szCs w:val="28"/>
        </w:rPr>
        <w:t xml:space="preserve">, </w:t>
      </w:r>
      <w:r w:rsidRPr="00DE6049">
        <w:rPr>
          <w:rFonts w:ascii="Times New Roman" w:hAnsi="Times New Roman" w:cs="Times New Roman"/>
          <w:sz w:val="28"/>
          <w:szCs w:val="28"/>
        </w:rPr>
        <w:t xml:space="preserve"> можна зазначити, що діти відвідують гуртки </w:t>
      </w:r>
      <w:r w:rsidR="00137DCF">
        <w:rPr>
          <w:rFonts w:ascii="Times New Roman" w:hAnsi="Times New Roman" w:cs="Times New Roman"/>
          <w:sz w:val="28"/>
          <w:szCs w:val="28"/>
        </w:rPr>
        <w:t>художньо-естетичного</w:t>
      </w:r>
      <w:r w:rsidRPr="00DE6049">
        <w:rPr>
          <w:rFonts w:ascii="Times New Roman" w:hAnsi="Times New Roman" w:cs="Times New Roman"/>
          <w:sz w:val="28"/>
          <w:szCs w:val="28"/>
        </w:rPr>
        <w:t xml:space="preserve"> напрямку з кількох важливих причин це:</w:t>
      </w:r>
    </w:p>
    <w:p w:rsidR="007663A6" w:rsidRPr="00DE6049" w:rsidRDefault="007663A6" w:rsidP="00137DCF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>можливість ро</w:t>
      </w:r>
      <w:r w:rsidR="006B4405" w:rsidRPr="00DE6049">
        <w:rPr>
          <w:rFonts w:ascii="Times New Roman" w:hAnsi="Times New Roman" w:cs="Times New Roman"/>
          <w:sz w:val="28"/>
          <w:szCs w:val="28"/>
        </w:rPr>
        <w:t>звивати свої таланти та</w:t>
      </w:r>
      <w:r w:rsidRPr="00DE6049">
        <w:rPr>
          <w:rFonts w:ascii="Times New Roman" w:hAnsi="Times New Roman" w:cs="Times New Roman"/>
          <w:sz w:val="28"/>
          <w:szCs w:val="28"/>
        </w:rPr>
        <w:t xml:space="preserve"> творчий потен</w:t>
      </w:r>
      <w:r w:rsidR="006B4405" w:rsidRPr="00DE6049">
        <w:rPr>
          <w:rFonts w:ascii="Times New Roman" w:hAnsi="Times New Roman" w:cs="Times New Roman"/>
          <w:sz w:val="28"/>
          <w:szCs w:val="28"/>
        </w:rPr>
        <w:t>ціал, навчатися</w:t>
      </w:r>
      <w:r w:rsidR="00DF32BF" w:rsidRPr="00DE6049">
        <w:rPr>
          <w:rFonts w:ascii="Times New Roman" w:hAnsi="Times New Roman" w:cs="Times New Roman"/>
          <w:sz w:val="28"/>
          <w:szCs w:val="28"/>
        </w:rPr>
        <w:t xml:space="preserve">  </w:t>
      </w:r>
      <w:r w:rsidRPr="00DE6049">
        <w:rPr>
          <w:rFonts w:ascii="Times New Roman" w:hAnsi="Times New Roman" w:cs="Times New Roman"/>
          <w:sz w:val="28"/>
          <w:szCs w:val="28"/>
        </w:rPr>
        <w:t>новому через  мистецтво.</w:t>
      </w:r>
    </w:p>
    <w:p w:rsidR="007663A6" w:rsidRPr="00DE6049" w:rsidRDefault="006B4405" w:rsidP="00137DCF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 xml:space="preserve">можливість </w:t>
      </w:r>
      <w:r w:rsidR="007663A6" w:rsidRPr="00DE6049">
        <w:rPr>
          <w:rFonts w:ascii="Times New Roman" w:hAnsi="Times New Roman" w:cs="Times New Roman"/>
          <w:sz w:val="28"/>
          <w:szCs w:val="28"/>
        </w:rPr>
        <w:t>вільно проявляти свої емоції, ідеї та почуття через творчість.</w:t>
      </w:r>
    </w:p>
    <w:p w:rsidR="006B4405" w:rsidRPr="00DE6049" w:rsidRDefault="006B4405" w:rsidP="00137DCF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>можливість соціальної взаємодії, знайомства з однолітками, які мають</w:t>
      </w:r>
      <w:r w:rsidR="00DF32BF" w:rsidRPr="00DE6049">
        <w:rPr>
          <w:rFonts w:ascii="Times New Roman" w:hAnsi="Times New Roman" w:cs="Times New Roman"/>
          <w:sz w:val="28"/>
          <w:szCs w:val="28"/>
        </w:rPr>
        <w:t xml:space="preserve"> </w:t>
      </w:r>
      <w:r w:rsidRPr="00DE6049">
        <w:rPr>
          <w:rFonts w:ascii="Times New Roman" w:hAnsi="Times New Roman" w:cs="Times New Roman"/>
          <w:sz w:val="28"/>
          <w:szCs w:val="28"/>
        </w:rPr>
        <w:t xml:space="preserve">подібні інтереси   </w:t>
      </w:r>
    </w:p>
    <w:p w:rsidR="007663A6" w:rsidRPr="00DE6049" w:rsidRDefault="006B4405" w:rsidP="00137DCF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>можливість перебувати в комфортній та затишній атмосфері, де відчувається підтримка</w:t>
      </w:r>
      <w:r w:rsidR="007663A6" w:rsidRPr="00DE6049">
        <w:rPr>
          <w:rFonts w:ascii="Times New Roman" w:hAnsi="Times New Roman" w:cs="Times New Roman"/>
          <w:sz w:val="28"/>
          <w:szCs w:val="28"/>
        </w:rPr>
        <w:t>, прийняття і розуміння з боку викладачів та гуртківців.</w:t>
      </w:r>
    </w:p>
    <w:p w:rsidR="007663A6" w:rsidRPr="00DE6049" w:rsidRDefault="007663A6" w:rsidP="00137DCF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>можливість отримати визнання за свої зусилля</w:t>
      </w:r>
      <w:r w:rsidR="00DF32BF" w:rsidRPr="00DE6049">
        <w:rPr>
          <w:rFonts w:ascii="Times New Roman" w:hAnsi="Times New Roman" w:cs="Times New Roman"/>
          <w:sz w:val="28"/>
          <w:szCs w:val="28"/>
        </w:rPr>
        <w:t xml:space="preserve"> на виступах, конкурсах, та фестивалях, що зміцнює </w:t>
      </w:r>
      <w:r w:rsidRPr="00DE6049">
        <w:rPr>
          <w:rFonts w:ascii="Times New Roman" w:hAnsi="Times New Roman" w:cs="Times New Roman"/>
          <w:sz w:val="28"/>
          <w:szCs w:val="28"/>
        </w:rPr>
        <w:t xml:space="preserve"> в</w:t>
      </w:r>
      <w:r w:rsidR="00DF32BF" w:rsidRPr="00DE6049">
        <w:rPr>
          <w:rFonts w:ascii="Times New Roman" w:hAnsi="Times New Roman" w:cs="Times New Roman"/>
          <w:sz w:val="28"/>
          <w:szCs w:val="28"/>
        </w:rPr>
        <w:t>певненість  у собі та стимулює до подальших досягнень.</w:t>
      </w:r>
    </w:p>
    <w:p w:rsidR="005B61A9" w:rsidRPr="00DE6049" w:rsidRDefault="005B61A9" w:rsidP="00DE6049">
      <w:pPr>
        <w:pStyle w:val="ac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6049">
        <w:rPr>
          <w:rFonts w:ascii="Times New Roman" w:hAnsi="Times New Roman" w:cs="Times New Roman"/>
          <w:sz w:val="28"/>
          <w:szCs w:val="28"/>
        </w:rPr>
        <w:t>Технологічний прогрес, поширення соціальних мереж, виникнення нових професій, освітні реформи, зміни у світосприйнятті молоді та дітей, а також повномасштабна війна — усе це змушує переглядати підходи та визначати нові напрямки розвитку позашкільної освіти. Але які б корективи  не вносило сьогодення в наше життя незмінним залишається одне- усі ми працюємо заради наших дітей.</w:t>
      </w:r>
    </w:p>
    <w:p w:rsidR="00096FB4" w:rsidRPr="00AA0546" w:rsidRDefault="00096FB4" w:rsidP="00137DCF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546">
        <w:rPr>
          <w:rFonts w:ascii="Times New Roman" w:hAnsi="Times New Roman" w:cs="Times New Roman"/>
          <w:sz w:val="28"/>
          <w:szCs w:val="28"/>
        </w:rPr>
        <w:t>Позашкільна освіта є ефективним інструментом для держави та місцевих громад у створенні «корисного» дозвілля для молоді,  яке включає не лише елементи відпочинку, але й сприяє засвоєнню знань про суспільство, загальну та національну культуру, особистий розвиток, а також формуванню навичок соціальної взаємодії та креативного вирішення важливих питань і викликів.</w:t>
      </w:r>
    </w:p>
    <w:p w:rsidR="000644FE" w:rsidRPr="00AA0546" w:rsidRDefault="0008059F" w:rsidP="00DE6049">
      <w:pPr>
        <w:pStyle w:val="ac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 Позашкільна освіта є значущою </w:t>
      </w:r>
      <w:r w:rsidR="00137DCF" w:rsidRPr="00AA0546">
        <w:rPr>
          <w:rFonts w:ascii="Times New Roman" w:hAnsi="Times New Roman" w:cs="Times New Roman"/>
          <w:color w:val="FF0000"/>
          <w:sz w:val="28"/>
          <w:szCs w:val="28"/>
        </w:rPr>
        <w:t>не тільки</w:t>
      </w:r>
      <w:r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 для дітей, </w:t>
      </w:r>
      <w:r w:rsidR="00137DCF"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але й </w:t>
      </w:r>
      <w:r w:rsidRPr="00AA0546">
        <w:rPr>
          <w:rFonts w:ascii="Times New Roman" w:hAnsi="Times New Roman" w:cs="Times New Roman"/>
          <w:color w:val="FF0000"/>
          <w:sz w:val="28"/>
          <w:szCs w:val="28"/>
        </w:rPr>
        <w:t>для їхніх батьків, суспільства та держави загалом</w:t>
      </w:r>
      <w:r w:rsidR="00137DCF"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484DF8"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Не дивно, </w:t>
      </w:r>
      <w:r w:rsidR="00137DCF" w:rsidRPr="00AA0546">
        <w:rPr>
          <w:rFonts w:ascii="Times New Roman" w:hAnsi="Times New Roman" w:cs="Times New Roman"/>
          <w:color w:val="FF0000"/>
          <w:sz w:val="28"/>
          <w:szCs w:val="28"/>
        </w:rPr>
        <w:t>що Центр дитячої та юнацької творчості</w:t>
      </w:r>
      <w:r w:rsidR="00484DF8"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 ма</w:t>
      </w:r>
      <w:r w:rsidR="00137DCF" w:rsidRPr="00AA0546">
        <w:rPr>
          <w:rFonts w:ascii="Times New Roman" w:hAnsi="Times New Roman" w:cs="Times New Roman"/>
          <w:color w:val="FF0000"/>
          <w:sz w:val="28"/>
          <w:szCs w:val="28"/>
        </w:rPr>
        <w:t>є</w:t>
      </w:r>
      <w:r w:rsidR="00484DF8"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 попит у </w:t>
      </w:r>
      <w:proofErr w:type="spellStart"/>
      <w:r w:rsidR="00137DCF" w:rsidRPr="00AA0546">
        <w:rPr>
          <w:rFonts w:ascii="Times New Roman" w:hAnsi="Times New Roman" w:cs="Times New Roman"/>
          <w:color w:val="FF0000"/>
          <w:sz w:val="28"/>
          <w:szCs w:val="28"/>
        </w:rPr>
        <w:t>Жовтоводській</w:t>
      </w:r>
      <w:proofErr w:type="spellEnd"/>
      <w:r w:rsidR="00137DCF"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 міській територіальній громаді та її межами</w:t>
      </w:r>
      <w:r w:rsidR="00484DF8" w:rsidRPr="00AA0546">
        <w:rPr>
          <w:rFonts w:ascii="Times New Roman" w:hAnsi="Times New Roman" w:cs="Times New Roman"/>
          <w:color w:val="FF0000"/>
          <w:sz w:val="28"/>
          <w:szCs w:val="28"/>
        </w:rPr>
        <w:t>, оскільки наш</w:t>
      </w:r>
      <w:r w:rsidR="00137DCF" w:rsidRPr="00AA0546">
        <w:rPr>
          <w:rFonts w:ascii="Times New Roman" w:hAnsi="Times New Roman" w:cs="Times New Roman"/>
          <w:color w:val="FF0000"/>
          <w:sz w:val="28"/>
          <w:szCs w:val="28"/>
        </w:rPr>
        <w:t>а громада, як і все суспільство</w:t>
      </w:r>
      <w:r w:rsidR="00484DF8"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 зацікавлене в тому, щоб майбутні громадяни були мобільними, різнобічно розвинутими, конкурентоспроможними </w:t>
      </w:r>
      <w:r w:rsidR="00484DF8" w:rsidRPr="00AA0546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на ринку праці, здатними самостійно вирішувати проблеми та приймати рішення, </w:t>
      </w:r>
      <w:proofErr w:type="spellStart"/>
      <w:r w:rsidR="00484DF8" w:rsidRPr="00AA0546">
        <w:rPr>
          <w:rFonts w:ascii="Times New Roman" w:hAnsi="Times New Roman" w:cs="Times New Roman"/>
          <w:color w:val="FF0000"/>
          <w:sz w:val="28"/>
          <w:szCs w:val="28"/>
        </w:rPr>
        <w:t>гнучко</w:t>
      </w:r>
      <w:proofErr w:type="spellEnd"/>
      <w:r w:rsidR="00484DF8" w:rsidRPr="00AA0546">
        <w:rPr>
          <w:rFonts w:ascii="Times New Roman" w:hAnsi="Times New Roman" w:cs="Times New Roman"/>
          <w:color w:val="FF0000"/>
          <w:sz w:val="28"/>
          <w:szCs w:val="28"/>
        </w:rPr>
        <w:t xml:space="preserve"> адаптуватися до умов життя, що стрімко змінюється. </w:t>
      </w:r>
    </w:p>
    <w:sectPr w:rsidR="000644FE" w:rsidRPr="00AA0546" w:rsidSect="00742C6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7324" w:rsidRDefault="003D7324" w:rsidP="00096FB4">
      <w:pPr>
        <w:spacing w:after="0" w:line="240" w:lineRule="auto"/>
      </w:pPr>
      <w:r>
        <w:separator/>
      </w:r>
    </w:p>
  </w:endnote>
  <w:endnote w:type="continuationSeparator" w:id="0">
    <w:p w:rsidR="003D7324" w:rsidRDefault="003D7324" w:rsidP="0009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7324" w:rsidRDefault="003D7324" w:rsidP="00096FB4">
      <w:pPr>
        <w:spacing w:after="0" w:line="240" w:lineRule="auto"/>
      </w:pPr>
      <w:r>
        <w:separator/>
      </w:r>
    </w:p>
  </w:footnote>
  <w:footnote w:type="continuationSeparator" w:id="0">
    <w:p w:rsidR="003D7324" w:rsidRDefault="003D7324" w:rsidP="0009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20B80"/>
    <w:multiLevelType w:val="hybridMultilevel"/>
    <w:tmpl w:val="AFCE0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7C5A"/>
    <w:multiLevelType w:val="hybridMultilevel"/>
    <w:tmpl w:val="BAF261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9F7939"/>
    <w:multiLevelType w:val="hybridMultilevel"/>
    <w:tmpl w:val="EE445F02"/>
    <w:lvl w:ilvl="0" w:tplc="16FAD2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42DE9"/>
    <w:multiLevelType w:val="multilevel"/>
    <w:tmpl w:val="E172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C3007E"/>
    <w:multiLevelType w:val="multilevel"/>
    <w:tmpl w:val="1E16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60660"/>
    <w:multiLevelType w:val="multilevel"/>
    <w:tmpl w:val="68D2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40691"/>
    <w:multiLevelType w:val="hybridMultilevel"/>
    <w:tmpl w:val="12687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08"/>
    <w:rsid w:val="00002987"/>
    <w:rsid w:val="000644FE"/>
    <w:rsid w:val="0008059F"/>
    <w:rsid w:val="000912A6"/>
    <w:rsid w:val="00096FB4"/>
    <w:rsid w:val="00137DCF"/>
    <w:rsid w:val="00176499"/>
    <w:rsid w:val="001C7552"/>
    <w:rsid w:val="001C7FB6"/>
    <w:rsid w:val="0030671C"/>
    <w:rsid w:val="00324710"/>
    <w:rsid w:val="003D7324"/>
    <w:rsid w:val="00461148"/>
    <w:rsid w:val="004670DF"/>
    <w:rsid w:val="00484DF8"/>
    <w:rsid w:val="00485682"/>
    <w:rsid w:val="005239EC"/>
    <w:rsid w:val="0056023C"/>
    <w:rsid w:val="005B61A9"/>
    <w:rsid w:val="006846EA"/>
    <w:rsid w:val="00692370"/>
    <w:rsid w:val="006A4091"/>
    <w:rsid w:val="006B4405"/>
    <w:rsid w:val="006F16E7"/>
    <w:rsid w:val="00742C60"/>
    <w:rsid w:val="007432DC"/>
    <w:rsid w:val="007663A6"/>
    <w:rsid w:val="007B4A77"/>
    <w:rsid w:val="00806990"/>
    <w:rsid w:val="00823A49"/>
    <w:rsid w:val="00890844"/>
    <w:rsid w:val="00897DE1"/>
    <w:rsid w:val="008C7975"/>
    <w:rsid w:val="00901A08"/>
    <w:rsid w:val="00924555"/>
    <w:rsid w:val="009D6BDD"/>
    <w:rsid w:val="00A13574"/>
    <w:rsid w:val="00A15E28"/>
    <w:rsid w:val="00A27099"/>
    <w:rsid w:val="00A70535"/>
    <w:rsid w:val="00AA0546"/>
    <w:rsid w:val="00B45709"/>
    <w:rsid w:val="00CE07C0"/>
    <w:rsid w:val="00D119E6"/>
    <w:rsid w:val="00D14D2B"/>
    <w:rsid w:val="00D81DF8"/>
    <w:rsid w:val="00DD2603"/>
    <w:rsid w:val="00DE6049"/>
    <w:rsid w:val="00DF32BF"/>
    <w:rsid w:val="00E37C89"/>
    <w:rsid w:val="00E531B1"/>
    <w:rsid w:val="00E773FD"/>
    <w:rsid w:val="00E8790E"/>
    <w:rsid w:val="00E96BD0"/>
    <w:rsid w:val="00F00665"/>
    <w:rsid w:val="00F16392"/>
    <w:rsid w:val="00F35A7B"/>
    <w:rsid w:val="00FB0943"/>
    <w:rsid w:val="00FC462B"/>
    <w:rsid w:val="00FD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1C83"/>
  <w15:docId w15:val="{C5728C36-6DE9-43F2-8B62-EE943A98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773FD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E773FD"/>
    <w:rPr>
      <w:lang w:val="uk-UA"/>
    </w:rPr>
  </w:style>
  <w:style w:type="paragraph" w:styleId="a5">
    <w:name w:val="Normal (Web)"/>
    <w:basedOn w:val="a"/>
    <w:uiPriority w:val="99"/>
    <w:semiHidden/>
    <w:unhideWhenUsed/>
    <w:rsid w:val="00E8790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96FB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96FB4"/>
    <w:rPr>
      <w:lang w:val="uk-UA"/>
    </w:rPr>
  </w:style>
  <w:style w:type="paragraph" w:styleId="a9">
    <w:name w:val="footer"/>
    <w:basedOn w:val="a"/>
    <w:link w:val="aa"/>
    <w:uiPriority w:val="99"/>
    <w:unhideWhenUsed/>
    <w:rsid w:val="0009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96FB4"/>
    <w:rPr>
      <w:lang w:val="uk-UA"/>
    </w:rPr>
  </w:style>
  <w:style w:type="paragraph" w:styleId="ab">
    <w:name w:val="List Paragraph"/>
    <w:basedOn w:val="a"/>
    <w:uiPriority w:val="34"/>
    <w:qFormat/>
    <w:rsid w:val="006B4405"/>
    <w:pPr>
      <w:ind w:left="720"/>
      <w:contextualSpacing/>
    </w:pPr>
  </w:style>
  <w:style w:type="paragraph" w:styleId="ac">
    <w:name w:val="No Spacing"/>
    <w:uiPriority w:val="1"/>
    <w:qFormat/>
    <w:rsid w:val="00DE6049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</dc:creator>
  <cp:lastModifiedBy>koropnatasa@gmail.com</cp:lastModifiedBy>
  <cp:revision>4</cp:revision>
  <dcterms:created xsi:type="dcterms:W3CDTF">2024-09-21T11:24:00Z</dcterms:created>
  <dcterms:modified xsi:type="dcterms:W3CDTF">2025-12-03T12:57:00Z</dcterms:modified>
</cp:coreProperties>
</file>