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D80" w:rsidRDefault="00C44D80" w:rsidP="00C44D80">
      <w:pPr>
        <w:pStyle w:val="a6"/>
        <w:jc w:val="center"/>
        <w:rPr>
          <w:rFonts w:ascii="Times New Roman" w:hAnsi="Times New Roman" w:cs="Times New Roman"/>
          <w:b/>
          <w:bCs/>
          <w:sz w:val="28"/>
          <w:szCs w:val="28"/>
          <w:lang w:val="uk-UA"/>
        </w:rPr>
      </w:pPr>
      <w:bookmarkStart w:id="0" w:name="_Hlk161252787"/>
      <w:bookmarkEnd w:id="0"/>
      <w:r w:rsidRPr="00C44D80">
        <w:rPr>
          <w:rFonts w:ascii="Times New Roman" w:hAnsi="Times New Roman" w:cs="Times New Roman"/>
          <w:b/>
          <w:bCs/>
          <w:sz w:val="28"/>
          <w:szCs w:val="28"/>
          <w:lang w:val="uk-UA"/>
        </w:rPr>
        <w:t>Готовність педагогів</w:t>
      </w:r>
    </w:p>
    <w:p w:rsidR="00C44D80" w:rsidRPr="00C44D80" w:rsidRDefault="00C44D80" w:rsidP="00C44D80">
      <w:pPr>
        <w:pStyle w:val="a6"/>
        <w:jc w:val="center"/>
        <w:rPr>
          <w:rFonts w:ascii="Times New Roman" w:hAnsi="Times New Roman" w:cs="Times New Roman"/>
          <w:b/>
          <w:bCs/>
          <w:sz w:val="28"/>
          <w:szCs w:val="28"/>
          <w:lang w:val="uk-UA"/>
        </w:rPr>
      </w:pPr>
      <w:r w:rsidRPr="00C44D80">
        <w:rPr>
          <w:rFonts w:ascii="Times New Roman" w:hAnsi="Times New Roman" w:cs="Times New Roman"/>
          <w:b/>
          <w:bCs/>
          <w:sz w:val="28"/>
          <w:szCs w:val="28"/>
          <w:lang w:val="uk-UA"/>
        </w:rPr>
        <w:t xml:space="preserve"> Центру дитячої та юнацької творчості м. Жовті Води</w:t>
      </w:r>
    </w:p>
    <w:p w:rsidR="00C44D80" w:rsidRDefault="00C44D80" w:rsidP="00C44D80">
      <w:pPr>
        <w:pStyle w:val="a6"/>
        <w:jc w:val="center"/>
        <w:rPr>
          <w:rFonts w:ascii="Times New Roman" w:hAnsi="Times New Roman" w:cs="Times New Roman"/>
          <w:b/>
          <w:bCs/>
          <w:sz w:val="28"/>
          <w:szCs w:val="28"/>
          <w:lang w:val="uk-UA"/>
        </w:rPr>
      </w:pPr>
      <w:r w:rsidRPr="00C44D80">
        <w:rPr>
          <w:rFonts w:ascii="Times New Roman" w:hAnsi="Times New Roman" w:cs="Times New Roman"/>
          <w:b/>
          <w:bCs/>
          <w:sz w:val="28"/>
          <w:szCs w:val="28"/>
          <w:lang w:val="uk-UA"/>
        </w:rPr>
        <w:t>до впровадження експериментальної роботи</w:t>
      </w:r>
      <w:r>
        <w:rPr>
          <w:rFonts w:ascii="Times New Roman" w:hAnsi="Times New Roman" w:cs="Times New Roman"/>
          <w:b/>
          <w:bCs/>
          <w:sz w:val="28"/>
          <w:szCs w:val="28"/>
          <w:lang w:val="uk-UA"/>
        </w:rPr>
        <w:t xml:space="preserve"> </w:t>
      </w:r>
      <w:r w:rsidR="00357ACC" w:rsidRPr="00C44D80">
        <w:rPr>
          <w:rFonts w:ascii="Times New Roman" w:hAnsi="Times New Roman" w:cs="Times New Roman"/>
          <w:b/>
          <w:bCs/>
          <w:sz w:val="28"/>
          <w:szCs w:val="28"/>
          <w:lang w:val="uk-UA"/>
        </w:rPr>
        <w:t>на всеукраїнському рівні</w:t>
      </w:r>
      <w:r w:rsidR="00F363CE">
        <w:rPr>
          <w:rFonts w:ascii="Times New Roman" w:hAnsi="Times New Roman" w:cs="Times New Roman"/>
          <w:b/>
          <w:bCs/>
          <w:sz w:val="28"/>
          <w:szCs w:val="28"/>
          <w:lang w:val="uk-UA"/>
        </w:rPr>
        <w:t xml:space="preserve"> з теми: «Система розвитку освітнього менеджменту в багатопрофільних закладах позашкільної освіти»</w:t>
      </w:r>
    </w:p>
    <w:p w:rsidR="005E02ED" w:rsidRPr="00C44D80" w:rsidRDefault="00C44D80" w:rsidP="00C44D80">
      <w:pPr>
        <w:pStyle w:val="a6"/>
        <w:jc w:val="center"/>
        <w:rPr>
          <w:rFonts w:ascii="Times New Roman" w:hAnsi="Times New Roman" w:cs="Times New Roman"/>
          <w:b/>
          <w:bCs/>
          <w:sz w:val="28"/>
          <w:szCs w:val="28"/>
          <w:lang w:val="uk-UA"/>
        </w:rPr>
      </w:pPr>
      <w:r w:rsidRPr="00C44D80">
        <w:rPr>
          <w:rFonts w:ascii="Times New Roman" w:hAnsi="Times New Roman" w:cs="Times New Roman"/>
          <w:b/>
          <w:bCs/>
          <w:sz w:val="28"/>
          <w:szCs w:val="28"/>
          <w:lang w:val="uk-UA"/>
        </w:rPr>
        <w:t xml:space="preserve"> </w:t>
      </w:r>
    </w:p>
    <w:p w:rsidR="005E0E3E" w:rsidRPr="00A46A44" w:rsidRDefault="00F25E24" w:rsidP="00F363CE">
      <w:pPr>
        <w:pStyle w:val="a6"/>
        <w:spacing w:line="276" w:lineRule="auto"/>
        <w:ind w:firstLine="720"/>
        <w:jc w:val="both"/>
        <w:rPr>
          <w:rFonts w:ascii="Times New Roman" w:eastAsia="Times New Roman" w:hAnsi="Times New Roman" w:cs="Times New Roman"/>
          <w:sz w:val="28"/>
          <w:szCs w:val="28"/>
          <w:lang w:val="uk-UA"/>
        </w:rPr>
      </w:pPr>
      <w:r w:rsidRPr="00A46A44">
        <w:rPr>
          <w:rFonts w:ascii="Times New Roman" w:hAnsi="Times New Roman" w:cs="Times New Roman"/>
          <w:sz w:val="28"/>
          <w:szCs w:val="28"/>
          <w:lang w:val="uk-UA"/>
        </w:rPr>
        <w:t>Сьогодні р</w:t>
      </w:r>
      <w:r w:rsidR="005E02ED" w:rsidRPr="00A46A44">
        <w:rPr>
          <w:rFonts w:ascii="Times New Roman" w:hAnsi="Times New Roman" w:cs="Times New Roman"/>
          <w:sz w:val="28"/>
          <w:szCs w:val="28"/>
          <w:lang w:val="uk-UA"/>
        </w:rPr>
        <w:t xml:space="preserve">еформи в системі освіти підвищують увагу до </w:t>
      </w:r>
      <w:r w:rsidRPr="00A46A44">
        <w:rPr>
          <w:rFonts w:ascii="Times New Roman" w:hAnsi="Times New Roman" w:cs="Times New Roman"/>
          <w:sz w:val="28"/>
          <w:szCs w:val="28"/>
          <w:lang w:val="uk-UA"/>
        </w:rPr>
        <w:t xml:space="preserve">питань щодо </w:t>
      </w:r>
      <w:r w:rsidR="005E02ED" w:rsidRPr="00A46A44">
        <w:rPr>
          <w:rFonts w:ascii="Times New Roman" w:hAnsi="Times New Roman" w:cs="Times New Roman"/>
          <w:sz w:val="28"/>
          <w:szCs w:val="28"/>
          <w:lang w:val="uk-UA"/>
        </w:rPr>
        <w:t>готовності педагогів побачити і зрозуміти нову мету і завдання о</w:t>
      </w:r>
      <w:r w:rsidR="00CC39E8">
        <w:rPr>
          <w:rFonts w:ascii="Times New Roman" w:hAnsi="Times New Roman" w:cs="Times New Roman"/>
          <w:sz w:val="28"/>
          <w:szCs w:val="28"/>
          <w:lang w:val="uk-UA"/>
        </w:rPr>
        <w:t>світи. На цій площині нововведе</w:t>
      </w:r>
      <w:r w:rsidR="005E02ED" w:rsidRPr="00A46A44">
        <w:rPr>
          <w:rFonts w:ascii="Times New Roman" w:hAnsi="Times New Roman" w:cs="Times New Roman"/>
          <w:sz w:val="28"/>
          <w:szCs w:val="28"/>
          <w:lang w:val="uk-UA"/>
        </w:rPr>
        <w:t>н</w:t>
      </w:r>
      <w:r w:rsidR="00732A7F" w:rsidRPr="00A46A44">
        <w:rPr>
          <w:rFonts w:ascii="Times New Roman" w:hAnsi="Times New Roman" w:cs="Times New Roman"/>
          <w:sz w:val="28"/>
          <w:szCs w:val="28"/>
          <w:lang w:val="uk-UA"/>
        </w:rPr>
        <w:t>ь</w:t>
      </w:r>
      <w:r w:rsidR="005E02ED" w:rsidRPr="00A46A44">
        <w:rPr>
          <w:rFonts w:ascii="Times New Roman" w:hAnsi="Times New Roman" w:cs="Times New Roman"/>
          <w:sz w:val="28"/>
          <w:szCs w:val="28"/>
          <w:lang w:val="uk-UA"/>
        </w:rPr>
        <w:t xml:space="preserve"> заклади позашкільної освіти не стоять осторонь, а є активними респондентами втілення інновацій. </w:t>
      </w:r>
      <w:r w:rsidR="00117816" w:rsidRPr="00A46A44">
        <w:rPr>
          <w:rFonts w:ascii="Times New Roman" w:hAnsi="Times New Roman" w:cs="Times New Roman"/>
          <w:sz w:val="28"/>
          <w:szCs w:val="28"/>
          <w:lang w:val="uk-UA"/>
        </w:rPr>
        <w:t xml:space="preserve">Адже, інноваційна діяльність дає можливість педагогові порівняти свій практичний досвід </w:t>
      </w:r>
      <w:r w:rsidR="00732A7F" w:rsidRPr="00A46A44">
        <w:rPr>
          <w:rFonts w:ascii="Times New Roman" w:hAnsi="Times New Roman" w:cs="Times New Roman"/>
          <w:sz w:val="28"/>
          <w:szCs w:val="28"/>
          <w:lang w:val="uk-UA"/>
        </w:rPr>
        <w:t xml:space="preserve">з </w:t>
      </w:r>
      <w:r w:rsidRPr="00A46A44">
        <w:rPr>
          <w:rFonts w:ascii="Times New Roman" w:hAnsi="Times New Roman" w:cs="Times New Roman"/>
          <w:sz w:val="28"/>
          <w:szCs w:val="28"/>
          <w:lang w:val="uk-UA"/>
        </w:rPr>
        <w:t xml:space="preserve">передовим  та </w:t>
      </w:r>
      <w:r w:rsidR="00117816" w:rsidRPr="00A46A44">
        <w:rPr>
          <w:rFonts w:ascii="Times New Roman" w:hAnsi="Times New Roman" w:cs="Times New Roman"/>
          <w:sz w:val="28"/>
          <w:szCs w:val="28"/>
          <w:lang w:val="uk-UA"/>
        </w:rPr>
        <w:t xml:space="preserve">із науковими дослідженнями </w:t>
      </w:r>
      <w:r w:rsidRPr="00A46A44">
        <w:rPr>
          <w:rFonts w:ascii="Times New Roman" w:hAnsi="Times New Roman" w:cs="Times New Roman"/>
          <w:sz w:val="28"/>
          <w:szCs w:val="28"/>
          <w:lang w:val="uk-UA"/>
        </w:rPr>
        <w:t>сьогодення</w:t>
      </w:r>
      <w:r w:rsidR="00117816" w:rsidRPr="00A46A44">
        <w:rPr>
          <w:rFonts w:ascii="Times New Roman" w:hAnsi="Times New Roman" w:cs="Times New Roman"/>
          <w:sz w:val="28"/>
          <w:szCs w:val="28"/>
          <w:lang w:val="uk-UA"/>
        </w:rPr>
        <w:t xml:space="preserve"> в даному векторі, де головною метою є розвиток творчої особистості на площині пошукової діяльності</w:t>
      </w:r>
      <w:r w:rsidR="005E0E3E" w:rsidRPr="00A46A44">
        <w:rPr>
          <w:rFonts w:ascii="Times New Roman" w:hAnsi="Times New Roman" w:cs="Times New Roman"/>
          <w:sz w:val="28"/>
          <w:szCs w:val="28"/>
          <w:lang w:val="uk-UA"/>
        </w:rPr>
        <w:t xml:space="preserve">, де педагог </w:t>
      </w:r>
      <w:r w:rsidR="005E0E3E" w:rsidRPr="00A46A44">
        <w:rPr>
          <w:rFonts w:ascii="Times New Roman" w:eastAsia="Times New Roman" w:hAnsi="Times New Roman" w:cs="Times New Roman"/>
          <w:sz w:val="28"/>
          <w:szCs w:val="28"/>
          <w:lang w:val="uk-UA"/>
        </w:rPr>
        <w:t>може виступати автором, дослідником, користувачем і пропагандистом нових педагогічних технологій, теорій, концепцій.</w:t>
      </w:r>
    </w:p>
    <w:p w:rsidR="005E02ED" w:rsidRPr="00A46A44" w:rsidRDefault="006651DB"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 xml:space="preserve">        </w:t>
      </w:r>
      <w:r w:rsidR="00117816" w:rsidRPr="00A46A44">
        <w:rPr>
          <w:rFonts w:ascii="Times New Roman" w:hAnsi="Times New Roman" w:cs="Times New Roman"/>
          <w:sz w:val="28"/>
          <w:szCs w:val="28"/>
          <w:lang w:val="uk-UA"/>
        </w:rPr>
        <w:t xml:space="preserve"> Характер інноваційної діяльності або роботи на ниві дослідницько-експериментальної сфери залежить від створених в закладі умов та рівня особистої готовності педагога до впровадження</w:t>
      </w:r>
      <w:r w:rsidR="003A16D1" w:rsidRPr="00A46A44">
        <w:rPr>
          <w:rFonts w:ascii="Times New Roman" w:hAnsi="Times New Roman" w:cs="Times New Roman"/>
          <w:sz w:val="28"/>
          <w:szCs w:val="28"/>
          <w:lang w:val="uk-UA"/>
        </w:rPr>
        <w:t xml:space="preserve"> інновацій. Центр дитячої та юнацької творчості </w:t>
      </w:r>
      <w:proofErr w:type="spellStart"/>
      <w:r w:rsidR="003A16D1" w:rsidRPr="00A46A44">
        <w:rPr>
          <w:rFonts w:ascii="Times New Roman" w:hAnsi="Times New Roman" w:cs="Times New Roman"/>
          <w:sz w:val="28"/>
          <w:szCs w:val="28"/>
          <w:lang w:val="uk-UA"/>
        </w:rPr>
        <w:t>м.Жовті</w:t>
      </w:r>
      <w:proofErr w:type="spellEnd"/>
      <w:r w:rsidR="003A16D1" w:rsidRPr="00A46A44">
        <w:rPr>
          <w:rFonts w:ascii="Times New Roman" w:hAnsi="Times New Roman" w:cs="Times New Roman"/>
          <w:sz w:val="28"/>
          <w:szCs w:val="28"/>
          <w:lang w:val="uk-UA"/>
        </w:rPr>
        <w:t xml:space="preserve"> Води, отримавши «зелене світло» на перехресті всеукраїнського </w:t>
      </w:r>
      <w:proofErr w:type="spellStart"/>
      <w:r w:rsidR="003A16D1" w:rsidRPr="00A46A44">
        <w:rPr>
          <w:rFonts w:ascii="Times New Roman" w:hAnsi="Times New Roman" w:cs="Times New Roman"/>
          <w:sz w:val="28"/>
          <w:szCs w:val="28"/>
          <w:lang w:val="uk-UA"/>
        </w:rPr>
        <w:t>проєкту</w:t>
      </w:r>
      <w:proofErr w:type="spellEnd"/>
      <w:r w:rsidR="003A16D1" w:rsidRPr="00A46A44">
        <w:rPr>
          <w:rFonts w:ascii="Times New Roman" w:hAnsi="Times New Roman" w:cs="Times New Roman"/>
          <w:sz w:val="28"/>
          <w:szCs w:val="28"/>
          <w:lang w:val="uk-UA"/>
        </w:rPr>
        <w:t xml:space="preserve"> «</w:t>
      </w:r>
      <w:r w:rsidR="004C4479" w:rsidRPr="00A46A44">
        <w:rPr>
          <w:rFonts w:ascii="Times New Roman" w:hAnsi="Times New Roman" w:cs="Times New Roman"/>
          <w:sz w:val="28"/>
          <w:szCs w:val="28"/>
          <w:lang w:val="uk-UA"/>
        </w:rPr>
        <w:t>Система розвитку освітнього менеджменту в багатопрофільних закладах позашкільної освіти</w:t>
      </w:r>
      <w:r w:rsidR="003A16D1" w:rsidRPr="00A46A44">
        <w:rPr>
          <w:rFonts w:ascii="Times New Roman" w:hAnsi="Times New Roman" w:cs="Times New Roman"/>
          <w:sz w:val="28"/>
          <w:szCs w:val="28"/>
          <w:lang w:val="uk-UA"/>
        </w:rPr>
        <w:t xml:space="preserve">» створив </w:t>
      </w:r>
      <w:r w:rsidR="00F25E24" w:rsidRPr="00A46A44">
        <w:rPr>
          <w:rFonts w:ascii="Times New Roman" w:hAnsi="Times New Roman" w:cs="Times New Roman"/>
          <w:sz w:val="28"/>
          <w:szCs w:val="28"/>
          <w:lang w:val="uk-UA"/>
        </w:rPr>
        <w:t xml:space="preserve">у закладі </w:t>
      </w:r>
      <w:r w:rsidR="003A16D1" w:rsidRPr="00A46A44">
        <w:rPr>
          <w:rFonts w:ascii="Times New Roman" w:hAnsi="Times New Roman" w:cs="Times New Roman"/>
          <w:sz w:val="28"/>
          <w:szCs w:val="28"/>
          <w:lang w:val="uk-UA"/>
        </w:rPr>
        <w:t xml:space="preserve">творчу групу, завдання якої здійснення методичного супроводу реалізації даного </w:t>
      </w:r>
      <w:proofErr w:type="spellStart"/>
      <w:r w:rsidR="003A16D1" w:rsidRPr="00A46A44">
        <w:rPr>
          <w:rFonts w:ascii="Times New Roman" w:hAnsi="Times New Roman" w:cs="Times New Roman"/>
          <w:sz w:val="28"/>
          <w:szCs w:val="28"/>
          <w:lang w:val="uk-UA"/>
        </w:rPr>
        <w:t>проєкту</w:t>
      </w:r>
      <w:proofErr w:type="spellEnd"/>
      <w:r w:rsidR="003A16D1" w:rsidRPr="00A46A44">
        <w:rPr>
          <w:rFonts w:ascii="Times New Roman" w:hAnsi="Times New Roman" w:cs="Times New Roman"/>
          <w:sz w:val="28"/>
          <w:szCs w:val="28"/>
          <w:lang w:val="uk-UA"/>
        </w:rPr>
        <w:t xml:space="preserve">. </w:t>
      </w:r>
      <w:r w:rsidR="00732A7F" w:rsidRPr="00A46A44">
        <w:rPr>
          <w:rFonts w:ascii="Times New Roman" w:hAnsi="Times New Roman" w:cs="Times New Roman"/>
          <w:sz w:val="28"/>
          <w:szCs w:val="28"/>
          <w:lang w:val="uk-UA"/>
        </w:rPr>
        <w:t>І п</w:t>
      </w:r>
      <w:r w:rsidR="003A16D1" w:rsidRPr="00A46A44">
        <w:rPr>
          <w:rFonts w:ascii="Times New Roman" w:hAnsi="Times New Roman" w:cs="Times New Roman"/>
          <w:sz w:val="28"/>
          <w:szCs w:val="28"/>
          <w:lang w:val="uk-UA"/>
        </w:rPr>
        <w:t>ерш</w:t>
      </w:r>
      <w:r w:rsidR="00DA6884" w:rsidRPr="00A46A44">
        <w:rPr>
          <w:rFonts w:ascii="Times New Roman" w:hAnsi="Times New Roman" w:cs="Times New Roman"/>
          <w:sz w:val="28"/>
          <w:szCs w:val="28"/>
          <w:lang w:val="uk-UA"/>
        </w:rPr>
        <w:t>ою</w:t>
      </w:r>
      <w:r w:rsidR="003A16D1" w:rsidRPr="00A46A44">
        <w:rPr>
          <w:rFonts w:ascii="Times New Roman" w:hAnsi="Times New Roman" w:cs="Times New Roman"/>
          <w:sz w:val="28"/>
          <w:szCs w:val="28"/>
          <w:lang w:val="uk-UA"/>
        </w:rPr>
        <w:t xml:space="preserve"> сходинк</w:t>
      </w:r>
      <w:r w:rsidR="00DA6884" w:rsidRPr="00A46A44">
        <w:rPr>
          <w:rFonts w:ascii="Times New Roman" w:hAnsi="Times New Roman" w:cs="Times New Roman"/>
          <w:sz w:val="28"/>
          <w:szCs w:val="28"/>
          <w:lang w:val="uk-UA"/>
        </w:rPr>
        <w:t>ою</w:t>
      </w:r>
      <w:r w:rsidR="003A16D1" w:rsidRPr="00A46A44">
        <w:rPr>
          <w:rFonts w:ascii="Times New Roman" w:hAnsi="Times New Roman" w:cs="Times New Roman"/>
          <w:sz w:val="28"/>
          <w:szCs w:val="28"/>
          <w:lang w:val="uk-UA"/>
        </w:rPr>
        <w:t xml:space="preserve"> на шляху реалізації </w:t>
      </w:r>
      <w:r w:rsidR="00732A7F" w:rsidRPr="00A46A44">
        <w:rPr>
          <w:rFonts w:ascii="Times New Roman" w:hAnsi="Times New Roman" w:cs="Times New Roman"/>
          <w:sz w:val="28"/>
          <w:szCs w:val="28"/>
          <w:lang w:val="uk-UA"/>
        </w:rPr>
        <w:t xml:space="preserve">даного </w:t>
      </w:r>
      <w:proofErr w:type="spellStart"/>
      <w:r w:rsidR="003A16D1" w:rsidRPr="00A46A44">
        <w:rPr>
          <w:rFonts w:ascii="Times New Roman" w:hAnsi="Times New Roman" w:cs="Times New Roman"/>
          <w:sz w:val="28"/>
          <w:szCs w:val="28"/>
          <w:lang w:val="uk-UA"/>
        </w:rPr>
        <w:t>проєкту</w:t>
      </w:r>
      <w:proofErr w:type="spellEnd"/>
      <w:r w:rsidR="003A16D1" w:rsidRPr="00A46A44">
        <w:rPr>
          <w:rFonts w:ascii="Times New Roman" w:hAnsi="Times New Roman" w:cs="Times New Roman"/>
          <w:sz w:val="28"/>
          <w:szCs w:val="28"/>
          <w:lang w:val="uk-UA"/>
        </w:rPr>
        <w:t xml:space="preserve"> </w:t>
      </w:r>
      <w:r w:rsidR="00DA6884" w:rsidRPr="00A46A44">
        <w:rPr>
          <w:rFonts w:ascii="Times New Roman" w:hAnsi="Times New Roman" w:cs="Times New Roman"/>
          <w:sz w:val="28"/>
          <w:szCs w:val="28"/>
          <w:lang w:val="uk-UA"/>
        </w:rPr>
        <w:t xml:space="preserve"> є потреба у підготовці керівників гуртків до впровадження цієї інновації, пізнання ї</w:t>
      </w:r>
      <w:r w:rsidR="00F25E24" w:rsidRPr="00A46A44">
        <w:rPr>
          <w:rFonts w:ascii="Times New Roman" w:hAnsi="Times New Roman" w:cs="Times New Roman"/>
          <w:sz w:val="28"/>
          <w:szCs w:val="28"/>
          <w:lang w:val="uk-UA"/>
        </w:rPr>
        <w:t>ї</w:t>
      </w:r>
      <w:r w:rsidR="00DA6884" w:rsidRPr="00A46A44">
        <w:rPr>
          <w:rFonts w:ascii="Times New Roman" w:hAnsi="Times New Roman" w:cs="Times New Roman"/>
          <w:sz w:val="28"/>
          <w:szCs w:val="28"/>
          <w:lang w:val="uk-UA"/>
        </w:rPr>
        <w:t xml:space="preserve"> стратегічне бачення перспективності даного </w:t>
      </w:r>
      <w:proofErr w:type="spellStart"/>
      <w:r w:rsidR="00DA6884" w:rsidRPr="00A46A44">
        <w:rPr>
          <w:rFonts w:ascii="Times New Roman" w:hAnsi="Times New Roman" w:cs="Times New Roman"/>
          <w:sz w:val="28"/>
          <w:szCs w:val="28"/>
          <w:lang w:val="uk-UA"/>
        </w:rPr>
        <w:t>проєкту</w:t>
      </w:r>
      <w:proofErr w:type="spellEnd"/>
      <w:r w:rsidR="00DA6884" w:rsidRPr="00A46A44">
        <w:rPr>
          <w:rFonts w:ascii="Times New Roman" w:hAnsi="Times New Roman" w:cs="Times New Roman"/>
          <w:sz w:val="28"/>
          <w:szCs w:val="28"/>
          <w:lang w:val="uk-UA"/>
        </w:rPr>
        <w:t xml:space="preserve"> для розвитку нашого закладу</w:t>
      </w:r>
      <w:r w:rsidR="00F25E24" w:rsidRPr="00A46A44">
        <w:rPr>
          <w:rFonts w:ascii="Times New Roman" w:hAnsi="Times New Roman" w:cs="Times New Roman"/>
          <w:sz w:val="28"/>
          <w:szCs w:val="28"/>
          <w:lang w:val="uk-UA"/>
        </w:rPr>
        <w:t xml:space="preserve"> та</w:t>
      </w:r>
      <w:r w:rsidR="00DA6884" w:rsidRPr="00A46A44">
        <w:rPr>
          <w:rFonts w:ascii="Times New Roman" w:hAnsi="Times New Roman" w:cs="Times New Roman"/>
          <w:sz w:val="28"/>
          <w:szCs w:val="28"/>
          <w:lang w:val="uk-UA"/>
        </w:rPr>
        <w:t xml:space="preserve"> </w:t>
      </w:r>
      <w:r w:rsidR="00732A7F" w:rsidRPr="00A46A44">
        <w:rPr>
          <w:rFonts w:ascii="Times New Roman" w:hAnsi="Times New Roman" w:cs="Times New Roman"/>
          <w:sz w:val="28"/>
          <w:szCs w:val="28"/>
          <w:lang w:val="uk-UA"/>
        </w:rPr>
        <w:t xml:space="preserve">його </w:t>
      </w:r>
      <w:r w:rsidR="00F25E24" w:rsidRPr="00A46A44">
        <w:rPr>
          <w:rFonts w:ascii="Times New Roman" w:hAnsi="Times New Roman" w:cs="Times New Roman"/>
          <w:sz w:val="28"/>
          <w:szCs w:val="28"/>
          <w:lang w:val="uk-UA"/>
        </w:rPr>
        <w:t>вихованців</w:t>
      </w:r>
      <w:r w:rsidR="00DA6884" w:rsidRPr="00A46A44">
        <w:rPr>
          <w:rFonts w:ascii="Times New Roman" w:hAnsi="Times New Roman" w:cs="Times New Roman"/>
          <w:sz w:val="28"/>
          <w:szCs w:val="28"/>
          <w:lang w:val="uk-UA"/>
        </w:rPr>
        <w:t xml:space="preserve">. Адже саме від педагога залежить формування локальної стратегії розвитку освітнього менеджменту, визначення пріоритетів щодо створення сучасної моделі іміджу закладу, формування новаторської культури, саморозвитку самого педагога та самоствердження здобувача. Впродовж осені 2023 року </w:t>
      </w:r>
      <w:r w:rsidR="004F24AF" w:rsidRPr="00A46A44">
        <w:rPr>
          <w:rFonts w:ascii="Times New Roman" w:hAnsi="Times New Roman" w:cs="Times New Roman"/>
          <w:sz w:val="28"/>
          <w:szCs w:val="28"/>
          <w:lang w:val="uk-UA"/>
        </w:rPr>
        <w:t>творчою групою</w:t>
      </w:r>
      <w:r w:rsidR="00DA6884" w:rsidRPr="00A46A44">
        <w:rPr>
          <w:rFonts w:ascii="Times New Roman" w:hAnsi="Times New Roman" w:cs="Times New Roman"/>
          <w:sz w:val="28"/>
          <w:szCs w:val="28"/>
          <w:lang w:val="uk-UA"/>
        </w:rPr>
        <w:t xml:space="preserve"> закладу було проведено дослідження готовності педагогів</w:t>
      </w:r>
      <w:r w:rsidR="000D74B0" w:rsidRPr="00A46A44">
        <w:rPr>
          <w:rFonts w:ascii="Times New Roman" w:hAnsi="Times New Roman" w:cs="Times New Roman"/>
          <w:sz w:val="28"/>
          <w:szCs w:val="28"/>
          <w:lang w:val="uk-UA"/>
        </w:rPr>
        <w:t xml:space="preserve"> до </w:t>
      </w:r>
      <w:r w:rsidR="00505141" w:rsidRPr="00A46A44">
        <w:rPr>
          <w:rFonts w:ascii="Times New Roman" w:hAnsi="Times New Roman" w:cs="Times New Roman"/>
          <w:sz w:val="28"/>
          <w:szCs w:val="28"/>
          <w:lang w:val="uk-UA"/>
        </w:rPr>
        <w:t xml:space="preserve">здійснення експериментальної діяльності, </w:t>
      </w:r>
      <w:r w:rsidR="000D74B0" w:rsidRPr="00A46A44">
        <w:rPr>
          <w:rFonts w:ascii="Times New Roman" w:hAnsi="Times New Roman" w:cs="Times New Roman"/>
          <w:sz w:val="28"/>
          <w:szCs w:val="28"/>
          <w:lang w:val="uk-UA"/>
        </w:rPr>
        <w:t xml:space="preserve">впровадження </w:t>
      </w:r>
      <w:proofErr w:type="spellStart"/>
      <w:r w:rsidR="000D74B0" w:rsidRPr="00A46A44">
        <w:rPr>
          <w:rFonts w:ascii="Times New Roman" w:hAnsi="Times New Roman" w:cs="Times New Roman"/>
          <w:sz w:val="28"/>
          <w:szCs w:val="28"/>
          <w:lang w:val="uk-UA"/>
        </w:rPr>
        <w:t>проєкту</w:t>
      </w:r>
      <w:proofErr w:type="spellEnd"/>
      <w:r w:rsidR="00C44D80" w:rsidRPr="00A46A44">
        <w:rPr>
          <w:rFonts w:ascii="Times New Roman" w:hAnsi="Times New Roman" w:cs="Times New Roman"/>
          <w:sz w:val="28"/>
          <w:szCs w:val="28"/>
          <w:lang w:val="uk-UA"/>
        </w:rPr>
        <w:t xml:space="preserve"> на всеукраїнському рівні</w:t>
      </w:r>
      <w:r w:rsidR="000D74B0" w:rsidRPr="00A46A44">
        <w:rPr>
          <w:rFonts w:ascii="Times New Roman" w:hAnsi="Times New Roman" w:cs="Times New Roman"/>
          <w:sz w:val="28"/>
          <w:szCs w:val="28"/>
          <w:lang w:val="uk-UA"/>
        </w:rPr>
        <w:t xml:space="preserve"> «</w:t>
      </w:r>
      <w:r w:rsidR="00E6069E" w:rsidRPr="00A46A44">
        <w:rPr>
          <w:rFonts w:ascii="Times New Roman" w:hAnsi="Times New Roman" w:cs="Times New Roman"/>
          <w:sz w:val="28"/>
          <w:szCs w:val="28"/>
          <w:lang w:val="uk-UA"/>
        </w:rPr>
        <w:t>Система розвитку освітнього менеджменту в багатопрофільних закладах позашкільної освіти</w:t>
      </w:r>
      <w:r w:rsidR="000D74B0" w:rsidRPr="00A46A44">
        <w:rPr>
          <w:rFonts w:ascii="Times New Roman" w:hAnsi="Times New Roman" w:cs="Times New Roman"/>
          <w:sz w:val="28"/>
          <w:szCs w:val="28"/>
          <w:lang w:val="uk-UA"/>
        </w:rPr>
        <w:t>» та реалізації його науково-дослідної програми</w:t>
      </w:r>
      <w:r w:rsidR="00505141" w:rsidRPr="00A46A44">
        <w:rPr>
          <w:rFonts w:ascii="Times New Roman" w:hAnsi="Times New Roman" w:cs="Times New Roman"/>
          <w:sz w:val="28"/>
          <w:szCs w:val="28"/>
          <w:lang w:val="uk-UA"/>
        </w:rPr>
        <w:t xml:space="preserve">. </w:t>
      </w:r>
      <w:r w:rsidR="00C46105" w:rsidRPr="00A46A44">
        <w:rPr>
          <w:rFonts w:ascii="Times New Roman" w:hAnsi="Times New Roman" w:cs="Times New Roman"/>
          <w:sz w:val="28"/>
          <w:szCs w:val="28"/>
          <w:lang w:val="uk-UA"/>
        </w:rPr>
        <w:t>У процесі І етапу експериментальної діяльності було визначено критерії діагностування початкового рівня розвитку професійної мобільності педагогів та рівень готовності педагогів</w:t>
      </w:r>
      <w:r w:rsidR="00C44D80" w:rsidRPr="00A46A44">
        <w:rPr>
          <w:rFonts w:ascii="Times New Roman" w:hAnsi="Times New Roman" w:cs="Times New Roman"/>
          <w:sz w:val="28"/>
          <w:szCs w:val="28"/>
          <w:lang w:val="uk-UA"/>
        </w:rPr>
        <w:t xml:space="preserve"> </w:t>
      </w:r>
      <w:r w:rsidR="00732A7F" w:rsidRPr="00A46A44">
        <w:rPr>
          <w:rFonts w:ascii="Times New Roman" w:hAnsi="Times New Roman" w:cs="Times New Roman"/>
          <w:sz w:val="28"/>
          <w:szCs w:val="28"/>
          <w:lang w:val="uk-UA"/>
        </w:rPr>
        <w:t>до впровадження експериментальної роботи</w:t>
      </w:r>
      <w:r w:rsidR="00C46105" w:rsidRPr="00A46A44">
        <w:rPr>
          <w:rFonts w:ascii="Times New Roman" w:hAnsi="Times New Roman" w:cs="Times New Roman"/>
          <w:sz w:val="28"/>
          <w:szCs w:val="28"/>
          <w:lang w:val="uk-UA"/>
        </w:rPr>
        <w:t xml:space="preserve">. </w:t>
      </w:r>
      <w:r w:rsidR="00AF70C5" w:rsidRPr="00A46A44">
        <w:rPr>
          <w:rFonts w:ascii="Times New Roman" w:hAnsi="Times New Roman" w:cs="Times New Roman"/>
          <w:sz w:val="28"/>
          <w:szCs w:val="28"/>
          <w:lang w:val="uk-UA"/>
        </w:rPr>
        <w:t>Соціальне дослідження проводилося методом онлайн-опитування</w:t>
      </w:r>
      <w:r w:rsidR="008E0B00" w:rsidRPr="00A46A44">
        <w:rPr>
          <w:rFonts w:ascii="Times New Roman" w:hAnsi="Times New Roman" w:cs="Times New Roman"/>
          <w:sz w:val="28"/>
          <w:szCs w:val="28"/>
          <w:lang w:val="uk-UA"/>
        </w:rPr>
        <w:t>, використовуючи</w:t>
      </w:r>
      <w:r w:rsidR="00AF70C5" w:rsidRPr="00A46A44">
        <w:rPr>
          <w:rFonts w:ascii="Times New Roman" w:hAnsi="Times New Roman" w:cs="Times New Roman"/>
          <w:sz w:val="28"/>
          <w:szCs w:val="28"/>
          <w:lang w:val="uk-UA"/>
        </w:rPr>
        <w:t xml:space="preserve"> </w:t>
      </w:r>
      <w:r w:rsidR="00C44D80" w:rsidRPr="00A46A44">
        <w:rPr>
          <w:rFonts w:ascii="Times New Roman" w:hAnsi="Times New Roman" w:cs="Times New Roman"/>
          <w:sz w:val="28"/>
          <w:szCs w:val="28"/>
          <w:lang w:val="uk-UA"/>
        </w:rPr>
        <w:t xml:space="preserve">діагностичний інструментарій </w:t>
      </w:r>
      <w:r w:rsidR="00AF70C5" w:rsidRPr="00A46A44">
        <w:rPr>
          <w:rFonts w:ascii="Times New Roman" w:hAnsi="Times New Roman" w:cs="Times New Roman"/>
          <w:sz w:val="28"/>
          <w:szCs w:val="28"/>
          <w:lang w:val="uk-UA"/>
        </w:rPr>
        <w:t>сервіс</w:t>
      </w:r>
      <w:r w:rsidR="008E0B00" w:rsidRPr="00A46A44">
        <w:rPr>
          <w:rFonts w:ascii="Times New Roman" w:hAnsi="Times New Roman" w:cs="Times New Roman"/>
          <w:sz w:val="28"/>
          <w:szCs w:val="28"/>
          <w:lang w:val="uk-UA"/>
        </w:rPr>
        <w:t xml:space="preserve"> </w:t>
      </w:r>
      <w:r w:rsidR="008E0B00" w:rsidRPr="00A46A44">
        <w:rPr>
          <w:rFonts w:ascii="Times New Roman" w:hAnsi="Times New Roman" w:cs="Times New Roman"/>
          <w:sz w:val="28"/>
          <w:szCs w:val="28"/>
          <w:lang w:val="en-US"/>
        </w:rPr>
        <w:t>google</w:t>
      </w:r>
      <w:r w:rsidR="008E0B00" w:rsidRPr="00A46A44">
        <w:rPr>
          <w:rFonts w:ascii="Times New Roman" w:hAnsi="Times New Roman" w:cs="Times New Roman"/>
          <w:sz w:val="28"/>
          <w:szCs w:val="28"/>
          <w:lang w:val="uk-UA"/>
        </w:rPr>
        <w:t>-форми та анкетування.</w:t>
      </w:r>
    </w:p>
    <w:p w:rsidR="004F24AF" w:rsidRPr="00A46A44" w:rsidRDefault="004F24AF"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lastRenderedPageBreak/>
        <w:t xml:space="preserve">Цільовою аудиторією </w:t>
      </w:r>
      <w:proofErr w:type="spellStart"/>
      <w:r w:rsidRPr="00A46A44">
        <w:rPr>
          <w:rFonts w:ascii="Times New Roman" w:hAnsi="Times New Roman" w:cs="Times New Roman"/>
          <w:sz w:val="28"/>
          <w:szCs w:val="28"/>
          <w:lang w:val="uk-UA"/>
        </w:rPr>
        <w:t>аудиторією</w:t>
      </w:r>
      <w:proofErr w:type="spellEnd"/>
      <w:r w:rsidRPr="00A46A44">
        <w:rPr>
          <w:rFonts w:ascii="Times New Roman" w:hAnsi="Times New Roman" w:cs="Times New Roman"/>
          <w:sz w:val="28"/>
          <w:szCs w:val="28"/>
          <w:lang w:val="uk-UA"/>
        </w:rPr>
        <w:t xml:space="preserve"> </w:t>
      </w:r>
      <w:r w:rsidR="00732A7F" w:rsidRPr="00A46A44">
        <w:rPr>
          <w:rFonts w:ascii="Times New Roman" w:hAnsi="Times New Roman" w:cs="Times New Roman"/>
          <w:sz w:val="28"/>
          <w:szCs w:val="28"/>
          <w:lang w:val="uk-UA"/>
        </w:rPr>
        <w:t>стали</w:t>
      </w:r>
      <w:r w:rsidRPr="00A46A44">
        <w:rPr>
          <w:rFonts w:ascii="Times New Roman" w:hAnsi="Times New Roman" w:cs="Times New Roman"/>
          <w:sz w:val="28"/>
          <w:szCs w:val="28"/>
          <w:lang w:val="uk-UA"/>
        </w:rPr>
        <w:t xml:space="preserve"> педагоги закладу. В опитувані взяли участь 25 респондентів. </w:t>
      </w:r>
      <w:r w:rsidR="00732A7F" w:rsidRPr="00A46A44">
        <w:rPr>
          <w:rFonts w:ascii="Times New Roman" w:hAnsi="Times New Roman" w:cs="Times New Roman"/>
          <w:sz w:val="28"/>
          <w:szCs w:val="28"/>
          <w:lang w:val="uk-UA"/>
        </w:rPr>
        <w:t>(</w:t>
      </w:r>
      <w:r w:rsidRPr="00A46A44">
        <w:rPr>
          <w:rFonts w:ascii="Times New Roman" w:hAnsi="Times New Roman" w:cs="Times New Roman"/>
          <w:sz w:val="28"/>
          <w:szCs w:val="28"/>
          <w:lang w:val="uk-UA"/>
        </w:rPr>
        <w:t xml:space="preserve"> рис.1</w:t>
      </w:r>
      <w:r w:rsidR="00732A7F" w:rsidRPr="00A46A44">
        <w:rPr>
          <w:rFonts w:ascii="Times New Roman" w:hAnsi="Times New Roman" w:cs="Times New Roman"/>
          <w:sz w:val="28"/>
          <w:szCs w:val="28"/>
          <w:lang w:val="uk-UA"/>
        </w:rPr>
        <w:t>)</w:t>
      </w:r>
    </w:p>
    <w:p w:rsidR="004C4479" w:rsidRPr="00A46A44" w:rsidRDefault="004C4479" w:rsidP="00A46A44">
      <w:pPr>
        <w:pStyle w:val="a6"/>
        <w:spacing w:line="276" w:lineRule="auto"/>
        <w:jc w:val="center"/>
        <w:rPr>
          <w:rFonts w:ascii="Times New Roman" w:hAnsi="Times New Roman" w:cs="Times New Roman"/>
          <w:sz w:val="28"/>
          <w:szCs w:val="28"/>
          <w:lang w:val="uk-UA"/>
        </w:rPr>
      </w:pPr>
      <w:r w:rsidRPr="00A46A44">
        <w:rPr>
          <w:rFonts w:ascii="Times New Roman" w:hAnsi="Times New Roman" w:cs="Times New Roman"/>
          <w:noProof/>
          <w:sz w:val="28"/>
          <w:szCs w:val="28"/>
          <w:lang w:eastAsia="ru-RU"/>
        </w:rPr>
        <w:drawing>
          <wp:inline distT="0" distB="0" distL="0" distR="0" wp14:anchorId="27A85A17" wp14:editId="0094E519">
            <wp:extent cx="3406746" cy="1464659"/>
            <wp:effectExtent l="0" t="0" r="22860" b="2159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33794" w:rsidRPr="00480D89" w:rsidRDefault="004C4479" w:rsidP="00A46A44">
      <w:pPr>
        <w:pStyle w:val="a6"/>
        <w:spacing w:line="276" w:lineRule="auto"/>
        <w:jc w:val="both"/>
        <w:rPr>
          <w:rFonts w:ascii="Times New Roman" w:hAnsi="Times New Roman" w:cs="Times New Roman"/>
          <w:i/>
          <w:sz w:val="24"/>
          <w:szCs w:val="24"/>
          <w:lang w:val="uk-UA"/>
        </w:rPr>
      </w:pPr>
      <w:r w:rsidRPr="00480D89">
        <w:rPr>
          <w:rFonts w:ascii="Times New Roman" w:hAnsi="Times New Roman" w:cs="Times New Roman"/>
          <w:i/>
          <w:sz w:val="24"/>
          <w:szCs w:val="24"/>
          <w:lang w:val="uk-UA"/>
        </w:rPr>
        <w:t>Рис.1 Респонденти «Адміністрація закладу/керівники гуртків»</w:t>
      </w:r>
    </w:p>
    <w:p w:rsidR="006800B7" w:rsidRDefault="006800B7" w:rsidP="00A46A44">
      <w:pPr>
        <w:pStyle w:val="a6"/>
        <w:spacing w:line="276" w:lineRule="auto"/>
        <w:jc w:val="both"/>
        <w:rPr>
          <w:rFonts w:ascii="Times New Roman" w:hAnsi="Times New Roman" w:cs="Times New Roman"/>
          <w:sz w:val="28"/>
          <w:szCs w:val="28"/>
          <w:lang w:val="uk-UA"/>
        </w:rPr>
      </w:pPr>
    </w:p>
    <w:p w:rsidR="00C44D80" w:rsidRPr="00A46A44" w:rsidRDefault="00633794"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У центрі уваги дослідників перебувала мотиваційна</w:t>
      </w:r>
      <w:r w:rsidR="00D46D99" w:rsidRPr="00A46A44">
        <w:rPr>
          <w:rFonts w:ascii="Times New Roman" w:hAnsi="Times New Roman" w:cs="Times New Roman"/>
          <w:sz w:val="28"/>
          <w:szCs w:val="28"/>
          <w:lang w:val="uk-UA"/>
        </w:rPr>
        <w:t>, т</w:t>
      </w:r>
      <w:r w:rsidRPr="00A46A44">
        <w:rPr>
          <w:rFonts w:ascii="Times New Roman" w:hAnsi="Times New Roman" w:cs="Times New Roman"/>
          <w:sz w:val="28"/>
          <w:szCs w:val="28"/>
          <w:lang w:val="uk-UA"/>
        </w:rPr>
        <w:t>ехнологічна готовність педагогів та ціннісні позиції адміністрації закладу</w:t>
      </w:r>
      <w:r w:rsidR="00732A7F" w:rsidRPr="00A46A44">
        <w:rPr>
          <w:rFonts w:ascii="Times New Roman" w:hAnsi="Times New Roman" w:cs="Times New Roman"/>
          <w:sz w:val="28"/>
          <w:szCs w:val="28"/>
          <w:lang w:val="uk-UA"/>
        </w:rPr>
        <w:t xml:space="preserve"> </w:t>
      </w:r>
      <w:r w:rsidRPr="00A46A44">
        <w:rPr>
          <w:rFonts w:ascii="Times New Roman" w:hAnsi="Times New Roman" w:cs="Times New Roman"/>
          <w:sz w:val="28"/>
          <w:szCs w:val="28"/>
          <w:lang w:val="uk-UA"/>
        </w:rPr>
        <w:t>-</w:t>
      </w:r>
      <w:r w:rsidR="00732A7F" w:rsidRPr="00A46A44">
        <w:rPr>
          <w:rFonts w:ascii="Times New Roman" w:hAnsi="Times New Roman" w:cs="Times New Roman"/>
          <w:sz w:val="28"/>
          <w:szCs w:val="28"/>
          <w:lang w:val="uk-UA"/>
        </w:rPr>
        <w:t xml:space="preserve"> </w:t>
      </w:r>
      <w:r w:rsidRPr="00A46A44">
        <w:rPr>
          <w:rFonts w:ascii="Times New Roman" w:hAnsi="Times New Roman" w:cs="Times New Roman"/>
          <w:sz w:val="28"/>
          <w:szCs w:val="28"/>
          <w:lang w:val="uk-UA"/>
        </w:rPr>
        <w:t>учасників експериментальної діяльності щодо впровадження освітнього менеджменту.</w:t>
      </w:r>
      <w:r w:rsidR="00AF30C8" w:rsidRPr="00A46A44">
        <w:rPr>
          <w:rFonts w:ascii="Times New Roman" w:hAnsi="Times New Roman" w:cs="Times New Roman"/>
          <w:sz w:val="28"/>
          <w:szCs w:val="28"/>
          <w:lang w:val="uk-UA"/>
        </w:rPr>
        <w:t xml:space="preserve"> Свідоме лідерське ставлення адміністрації до інновації</w:t>
      </w:r>
      <w:r w:rsidR="008E0B00" w:rsidRPr="00A46A44">
        <w:rPr>
          <w:rFonts w:ascii="Times New Roman" w:hAnsi="Times New Roman" w:cs="Times New Roman"/>
          <w:sz w:val="28"/>
          <w:szCs w:val="28"/>
          <w:lang w:val="uk-UA"/>
        </w:rPr>
        <w:t>, о</w:t>
      </w:r>
      <w:r w:rsidR="00AF30C8" w:rsidRPr="00A46A44">
        <w:rPr>
          <w:rFonts w:ascii="Times New Roman" w:hAnsi="Times New Roman" w:cs="Times New Roman"/>
          <w:sz w:val="28"/>
          <w:szCs w:val="28"/>
          <w:lang w:val="uk-UA"/>
        </w:rPr>
        <w:t xml:space="preserve">браних як ключові в діяльності ЦДЮТ, - є запорукою командної роботи всього педагогічного колективу над завданням освітнього </w:t>
      </w:r>
      <w:proofErr w:type="spellStart"/>
      <w:r w:rsidR="00AF30C8" w:rsidRPr="00A46A44">
        <w:rPr>
          <w:rFonts w:ascii="Times New Roman" w:hAnsi="Times New Roman" w:cs="Times New Roman"/>
          <w:sz w:val="28"/>
          <w:szCs w:val="28"/>
          <w:lang w:val="uk-UA"/>
        </w:rPr>
        <w:t>проєкту</w:t>
      </w:r>
      <w:proofErr w:type="spellEnd"/>
      <w:r w:rsidR="00AF30C8" w:rsidRPr="00A46A44">
        <w:rPr>
          <w:rFonts w:ascii="Times New Roman" w:hAnsi="Times New Roman" w:cs="Times New Roman"/>
          <w:sz w:val="28"/>
          <w:szCs w:val="28"/>
          <w:lang w:val="uk-UA"/>
        </w:rPr>
        <w:t xml:space="preserve"> всеукраїнського рівня  і впливає на мотивацію до включення у спільну справу</w:t>
      </w:r>
      <w:r w:rsidR="008E0B00" w:rsidRPr="00A46A44">
        <w:rPr>
          <w:rFonts w:ascii="Times New Roman" w:hAnsi="Times New Roman" w:cs="Times New Roman"/>
          <w:sz w:val="28"/>
          <w:szCs w:val="28"/>
          <w:lang w:val="uk-UA"/>
        </w:rPr>
        <w:t xml:space="preserve"> </w:t>
      </w:r>
      <w:r w:rsidR="00AF30C8" w:rsidRPr="00A46A44">
        <w:rPr>
          <w:rFonts w:ascii="Times New Roman" w:hAnsi="Times New Roman" w:cs="Times New Roman"/>
          <w:sz w:val="28"/>
          <w:szCs w:val="28"/>
          <w:lang w:val="uk-UA"/>
        </w:rPr>
        <w:t>учасників освітнього процесу. Тому не дивно, що респонденти «адміністр</w:t>
      </w:r>
      <w:r w:rsidR="008E0B00" w:rsidRPr="00A46A44">
        <w:rPr>
          <w:rFonts w:ascii="Times New Roman" w:hAnsi="Times New Roman" w:cs="Times New Roman"/>
          <w:sz w:val="28"/>
          <w:szCs w:val="28"/>
          <w:lang w:val="uk-UA"/>
        </w:rPr>
        <w:t>а</w:t>
      </w:r>
      <w:r w:rsidR="00AF30C8" w:rsidRPr="00A46A44">
        <w:rPr>
          <w:rFonts w:ascii="Times New Roman" w:hAnsi="Times New Roman" w:cs="Times New Roman"/>
          <w:sz w:val="28"/>
          <w:szCs w:val="28"/>
          <w:lang w:val="uk-UA"/>
        </w:rPr>
        <w:t>ція»</w:t>
      </w:r>
      <w:r w:rsidR="008E0B00" w:rsidRPr="00A46A44">
        <w:rPr>
          <w:rFonts w:ascii="Times New Roman" w:hAnsi="Times New Roman" w:cs="Times New Roman"/>
          <w:sz w:val="28"/>
          <w:szCs w:val="28"/>
          <w:lang w:val="uk-UA"/>
        </w:rPr>
        <w:t xml:space="preserve">, </w:t>
      </w:r>
      <w:r w:rsidR="00AF30C8" w:rsidRPr="00A46A44">
        <w:rPr>
          <w:rFonts w:ascii="Times New Roman" w:hAnsi="Times New Roman" w:cs="Times New Roman"/>
          <w:sz w:val="28"/>
          <w:szCs w:val="28"/>
          <w:lang w:val="uk-UA"/>
        </w:rPr>
        <w:t xml:space="preserve"> відповідаючи на запитання «Як Ви оцінюєте персональну готовність до реалізації </w:t>
      </w:r>
      <w:proofErr w:type="spellStart"/>
      <w:r w:rsidR="00AF30C8" w:rsidRPr="00A46A44">
        <w:rPr>
          <w:rFonts w:ascii="Times New Roman" w:hAnsi="Times New Roman" w:cs="Times New Roman"/>
          <w:sz w:val="28"/>
          <w:szCs w:val="28"/>
          <w:lang w:val="uk-UA"/>
        </w:rPr>
        <w:t>проєкту</w:t>
      </w:r>
      <w:proofErr w:type="spellEnd"/>
      <w:r w:rsidR="00AF30C8" w:rsidRPr="00A46A44">
        <w:rPr>
          <w:rFonts w:ascii="Times New Roman" w:hAnsi="Times New Roman" w:cs="Times New Roman"/>
          <w:sz w:val="28"/>
          <w:szCs w:val="28"/>
          <w:lang w:val="uk-UA"/>
        </w:rPr>
        <w:t xml:space="preserve"> освітнього менеджмент</w:t>
      </w:r>
      <w:r w:rsidR="00E6069E" w:rsidRPr="00A46A44">
        <w:rPr>
          <w:rFonts w:ascii="Times New Roman" w:hAnsi="Times New Roman" w:cs="Times New Roman"/>
          <w:sz w:val="28"/>
          <w:szCs w:val="28"/>
          <w:lang w:val="uk-UA"/>
        </w:rPr>
        <w:t>у</w:t>
      </w:r>
      <w:r w:rsidR="00AF30C8" w:rsidRPr="00A46A44">
        <w:rPr>
          <w:rFonts w:ascii="Times New Roman" w:hAnsi="Times New Roman" w:cs="Times New Roman"/>
          <w:sz w:val="28"/>
          <w:szCs w:val="28"/>
          <w:lang w:val="uk-UA"/>
        </w:rPr>
        <w:t>» демонструють високий  рівень.</w:t>
      </w:r>
      <w:r w:rsidR="00074672" w:rsidRPr="00A46A44">
        <w:rPr>
          <w:rFonts w:ascii="Times New Roman" w:hAnsi="Times New Roman" w:cs="Times New Roman"/>
          <w:sz w:val="28"/>
          <w:szCs w:val="28"/>
          <w:lang w:val="uk-UA"/>
        </w:rPr>
        <w:t xml:space="preserve"> (Рис.2)</w:t>
      </w:r>
    </w:p>
    <w:p w:rsidR="00C44D80" w:rsidRPr="00A46A44" w:rsidRDefault="00A3407B"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noProof/>
          <w:sz w:val="28"/>
          <w:szCs w:val="28"/>
          <w:lang w:eastAsia="ru-RU"/>
        </w:rPr>
        <w:drawing>
          <wp:inline distT="0" distB="0" distL="0" distR="0" wp14:anchorId="6B25A128" wp14:editId="1DA47AC3">
            <wp:extent cx="5745345" cy="2087745"/>
            <wp:effectExtent l="0" t="0" r="27305" b="27305"/>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74672" w:rsidRPr="00480D89" w:rsidRDefault="00074672" w:rsidP="00A46A44">
      <w:pPr>
        <w:pStyle w:val="a6"/>
        <w:spacing w:line="276" w:lineRule="auto"/>
        <w:jc w:val="both"/>
        <w:rPr>
          <w:rFonts w:ascii="Times New Roman" w:hAnsi="Times New Roman" w:cs="Times New Roman"/>
          <w:i/>
          <w:sz w:val="24"/>
          <w:szCs w:val="24"/>
          <w:lang w:val="uk-UA"/>
        </w:rPr>
      </w:pPr>
      <w:r w:rsidRPr="00480D89">
        <w:rPr>
          <w:rFonts w:ascii="Times New Roman" w:hAnsi="Times New Roman" w:cs="Times New Roman"/>
          <w:i/>
          <w:sz w:val="24"/>
          <w:szCs w:val="24"/>
          <w:lang w:val="uk-UA"/>
        </w:rPr>
        <w:t xml:space="preserve">Рис.2 Готовність педагогів до впровадження </w:t>
      </w:r>
      <w:proofErr w:type="spellStart"/>
      <w:r w:rsidRPr="00480D89">
        <w:rPr>
          <w:rFonts w:ascii="Times New Roman" w:hAnsi="Times New Roman" w:cs="Times New Roman"/>
          <w:i/>
          <w:sz w:val="24"/>
          <w:szCs w:val="24"/>
          <w:lang w:val="uk-UA"/>
        </w:rPr>
        <w:t>ХАБу</w:t>
      </w:r>
      <w:proofErr w:type="spellEnd"/>
    </w:p>
    <w:p w:rsidR="00074672" w:rsidRPr="00A46A44" w:rsidRDefault="00074672" w:rsidP="00A46A44">
      <w:pPr>
        <w:pStyle w:val="a6"/>
        <w:spacing w:line="276" w:lineRule="auto"/>
        <w:jc w:val="both"/>
        <w:rPr>
          <w:rFonts w:ascii="Times New Roman" w:hAnsi="Times New Roman" w:cs="Times New Roman"/>
          <w:sz w:val="28"/>
          <w:szCs w:val="28"/>
          <w:lang w:val="uk-UA"/>
        </w:rPr>
      </w:pPr>
    </w:p>
    <w:p w:rsidR="00AF30C8" w:rsidRPr="00A46A44" w:rsidRDefault="00CA29D2"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 xml:space="preserve"> </w:t>
      </w:r>
      <w:r w:rsidR="00C815F7" w:rsidRPr="00A46A44">
        <w:rPr>
          <w:rFonts w:ascii="Times New Roman" w:hAnsi="Times New Roman" w:cs="Times New Roman"/>
          <w:sz w:val="28"/>
          <w:szCs w:val="28"/>
          <w:lang w:val="uk-UA"/>
        </w:rPr>
        <w:t>Касьянова О.М. визначає од</w:t>
      </w:r>
      <w:r w:rsidRPr="00A46A44">
        <w:rPr>
          <w:rFonts w:ascii="Times New Roman" w:hAnsi="Times New Roman" w:cs="Times New Roman"/>
          <w:sz w:val="28"/>
          <w:szCs w:val="28"/>
          <w:lang w:val="uk-UA"/>
        </w:rPr>
        <w:t>и</w:t>
      </w:r>
      <w:r w:rsidR="00732A7F" w:rsidRPr="00A46A44">
        <w:rPr>
          <w:rFonts w:ascii="Times New Roman" w:hAnsi="Times New Roman" w:cs="Times New Roman"/>
          <w:sz w:val="28"/>
          <w:szCs w:val="28"/>
          <w:lang w:val="uk-UA"/>
        </w:rPr>
        <w:t>н</w:t>
      </w:r>
      <w:r w:rsidRPr="00A46A44">
        <w:rPr>
          <w:rFonts w:ascii="Times New Roman" w:hAnsi="Times New Roman" w:cs="Times New Roman"/>
          <w:sz w:val="28"/>
          <w:szCs w:val="28"/>
          <w:lang w:val="uk-UA"/>
        </w:rPr>
        <w:t xml:space="preserve"> із параметрів інноваційної діяльності педагога «Готовність педагога до здійснення інноваційної діяльності». Цей параметр розкривається за такими показниками:</w:t>
      </w:r>
    </w:p>
    <w:p w:rsidR="00CA29D2" w:rsidRPr="00A46A44" w:rsidRDefault="00CA29D2" w:rsidP="00A46A44">
      <w:pPr>
        <w:pStyle w:val="a6"/>
        <w:numPr>
          <w:ilvl w:val="0"/>
          <w:numId w:val="10"/>
        </w:numPr>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здатність до самоорганізації;</w:t>
      </w:r>
    </w:p>
    <w:p w:rsidR="00CA29D2" w:rsidRPr="00A46A44" w:rsidRDefault="00CA29D2" w:rsidP="00A46A44">
      <w:pPr>
        <w:pStyle w:val="a6"/>
        <w:numPr>
          <w:ilvl w:val="0"/>
          <w:numId w:val="10"/>
        </w:numPr>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здатність до самоаналізу, рефлексії;</w:t>
      </w:r>
    </w:p>
    <w:p w:rsidR="00CA29D2" w:rsidRPr="00A46A44" w:rsidRDefault="00CA29D2" w:rsidP="00A46A44">
      <w:pPr>
        <w:pStyle w:val="a6"/>
        <w:numPr>
          <w:ilvl w:val="0"/>
          <w:numId w:val="10"/>
        </w:numPr>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 xml:space="preserve">здатність відмовитися від </w:t>
      </w:r>
      <w:proofErr w:type="spellStart"/>
      <w:r w:rsidRPr="00A46A44">
        <w:rPr>
          <w:rFonts w:ascii="Times New Roman" w:hAnsi="Times New Roman" w:cs="Times New Roman"/>
          <w:sz w:val="28"/>
          <w:szCs w:val="28"/>
          <w:lang w:val="uk-UA"/>
        </w:rPr>
        <w:t>стеореотипів</w:t>
      </w:r>
      <w:proofErr w:type="spellEnd"/>
      <w:r w:rsidRPr="00A46A44">
        <w:rPr>
          <w:rFonts w:ascii="Times New Roman" w:hAnsi="Times New Roman" w:cs="Times New Roman"/>
          <w:sz w:val="28"/>
          <w:szCs w:val="28"/>
          <w:lang w:val="uk-UA"/>
        </w:rPr>
        <w:t xml:space="preserve"> педагогічного мислення;</w:t>
      </w:r>
    </w:p>
    <w:p w:rsidR="00CA29D2" w:rsidRPr="00A46A44" w:rsidRDefault="00CA29D2" w:rsidP="00A46A44">
      <w:pPr>
        <w:pStyle w:val="a6"/>
        <w:numPr>
          <w:ilvl w:val="0"/>
          <w:numId w:val="10"/>
        </w:numPr>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прагнення до творчих досягнення;</w:t>
      </w:r>
    </w:p>
    <w:p w:rsidR="00CA29D2" w:rsidRPr="00A46A44" w:rsidRDefault="00CA29D2" w:rsidP="00A46A44">
      <w:pPr>
        <w:pStyle w:val="a6"/>
        <w:numPr>
          <w:ilvl w:val="0"/>
          <w:numId w:val="10"/>
        </w:numPr>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критичність мислення, здатність до оціночних суджень</w:t>
      </w:r>
    </w:p>
    <w:p w:rsidR="00CA29D2" w:rsidRPr="00A46A44" w:rsidRDefault="00CA29D2"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lastRenderedPageBreak/>
        <w:t>Дослідження було проведено за допомогою інструментарію</w:t>
      </w:r>
      <w:r w:rsidR="006651DB" w:rsidRPr="00A46A44">
        <w:rPr>
          <w:rFonts w:ascii="Times New Roman" w:hAnsi="Times New Roman" w:cs="Times New Roman"/>
          <w:sz w:val="28"/>
          <w:szCs w:val="28"/>
          <w:lang w:val="uk-UA"/>
        </w:rPr>
        <w:t>, який включав такі анкет</w:t>
      </w:r>
      <w:r w:rsidR="00B97821" w:rsidRPr="00A46A44">
        <w:rPr>
          <w:rFonts w:ascii="Times New Roman" w:hAnsi="Times New Roman" w:cs="Times New Roman"/>
          <w:sz w:val="28"/>
          <w:szCs w:val="28"/>
          <w:lang w:val="uk-UA"/>
        </w:rPr>
        <w:t>-опитування</w:t>
      </w:r>
      <w:r w:rsidR="006651DB" w:rsidRPr="00A46A44">
        <w:rPr>
          <w:rFonts w:ascii="Times New Roman" w:hAnsi="Times New Roman" w:cs="Times New Roman"/>
          <w:sz w:val="28"/>
          <w:szCs w:val="28"/>
          <w:lang w:val="uk-UA"/>
        </w:rPr>
        <w:t>:</w:t>
      </w:r>
    </w:p>
    <w:p w:rsidR="006651DB" w:rsidRPr="00A46A44" w:rsidRDefault="006651DB" w:rsidP="00480D89">
      <w:pPr>
        <w:pStyle w:val="a6"/>
        <w:numPr>
          <w:ilvl w:val="0"/>
          <w:numId w:val="11"/>
        </w:numPr>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Компоненти інноваційного потенціалу закладу;</w:t>
      </w:r>
    </w:p>
    <w:p w:rsidR="006651DB" w:rsidRPr="00A46A44" w:rsidRDefault="006651DB" w:rsidP="00480D89">
      <w:pPr>
        <w:pStyle w:val="a6"/>
        <w:numPr>
          <w:ilvl w:val="0"/>
          <w:numId w:val="11"/>
        </w:numPr>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 xml:space="preserve">Перепони, які </w:t>
      </w:r>
      <w:r w:rsidR="00CF3DB0" w:rsidRPr="00A46A44">
        <w:rPr>
          <w:rFonts w:ascii="Times New Roman" w:hAnsi="Times New Roman" w:cs="Times New Roman"/>
          <w:sz w:val="28"/>
          <w:szCs w:val="28"/>
          <w:lang w:val="uk-UA"/>
        </w:rPr>
        <w:t>заважають запровадженню новов</w:t>
      </w:r>
      <w:r w:rsidR="00B97821" w:rsidRPr="00A46A44">
        <w:rPr>
          <w:rFonts w:ascii="Times New Roman" w:hAnsi="Times New Roman" w:cs="Times New Roman"/>
          <w:sz w:val="28"/>
          <w:szCs w:val="28"/>
          <w:lang w:val="uk-UA"/>
        </w:rPr>
        <w:t>в</w:t>
      </w:r>
      <w:r w:rsidR="00CF3DB0" w:rsidRPr="00A46A44">
        <w:rPr>
          <w:rFonts w:ascii="Times New Roman" w:hAnsi="Times New Roman" w:cs="Times New Roman"/>
          <w:sz w:val="28"/>
          <w:szCs w:val="28"/>
          <w:lang w:val="uk-UA"/>
        </w:rPr>
        <w:t>едень;</w:t>
      </w:r>
    </w:p>
    <w:p w:rsidR="00CF3DB0" w:rsidRPr="00A46A44" w:rsidRDefault="00CF3DB0" w:rsidP="00480D89">
      <w:pPr>
        <w:pStyle w:val="a6"/>
        <w:numPr>
          <w:ilvl w:val="0"/>
          <w:numId w:val="11"/>
        </w:numPr>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Індивідуальні особливості педагога, які спонукають до впровадження інновацій</w:t>
      </w:r>
    </w:p>
    <w:p w:rsidR="006651DB" w:rsidRPr="00A46A44" w:rsidRDefault="00357ACC"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Результати опитування показали</w:t>
      </w:r>
      <w:r w:rsidR="00CF3DB0" w:rsidRPr="00A46A44">
        <w:rPr>
          <w:rFonts w:ascii="Times New Roman" w:hAnsi="Times New Roman" w:cs="Times New Roman"/>
          <w:sz w:val="28"/>
          <w:szCs w:val="28"/>
          <w:lang w:val="uk-UA"/>
        </w:rPr>
        <w:t xml:space="preserve">, що </w:t>
      </w:r>
      <w:r w:rsidRPr="00A46A44">
        <w:rPr>
          <w:rFonts w:ascii="Times New Roman" w:hAnsi="Times New Roman" w:cs="Times New Roman"/>
          <w:sz w:val="28"/>
          <w:szCs w:val="28"/>
          <w:lang w:val="uk-UA"/>
        </w:rPr>
        <w:t>заклад</w:t>
      </w:r>
      <w:r w:rsidR="00CF3DB0" w:rsidRPr="00A46A44">
        <w:rPr>
          <w:rFonts w:ascii="Times New Roman" w:hAnsi="Times New Roman" w:cs="Times New Roman"/>
          <w:sz w:val="28"/>
          <w:szCs w:val="28"/>
          <w:lang w:val="uk-UA"/>
        </w:rPr>
        <w:t xml:space="preserve"> має наступні компоненти інноваційного потенціалу:</w:t>
      </w:r>
    </w:p>
    <w:p w:rsidR="005E0E3E" w:rsidRPr="00A46A44" w:rsidRDefault="00CF3DB0" w:rsidP="006800B7">
      <w:pPr>
        <w:pStyle w:val="a6"/>
        <w:spacing w:line="276" w:lineRule="auto"/>
        <w:jc w:val="center"/>
        <w:rPr>
          <w:rFonts w:ascii="Times New Roman" w:eastAsia="Times New Roman" w:hAnsi="Times New Roman" w:cs="Times New Roman"/>
          <w:color w:val="333333"/>
          <w:sz w:val="28"/>
          <w:szCs w:val="28"/>
          <w:lang w:val="uk-UA"/>
        </w:rPr>
      </w:pPr>
      <w:r w:rsidRPr="00A46A44">
        <w:rPr>
          <w:rFonts w:ascii="Times New Roman" w:eastAsia="Times New Roman" w:hAnsi="Times New Roman" w:cs="Times New Roman"/>
          <w:noProof/>
          <w:color w:val="333333"/>
          <w:sz w:val="28"/>
          <w:szCs w:val="28"/>
          <w:lang w:eastAsia="ru-RU"/>
        </w:rPr>
        <w:drawing>
          <wp:inline distT="0" distB="0" distL="0" distR="0" wp14:anchorId="4A065A30" wp14:editId="70BECAFC">
            <wp:extent cx="5445940" cy="1561763"/>
            <wp:effectExtent l="0" t="0" r="21590" b="196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0E3E" w:rsidRPr="00480D89" w:rsidRDefault="005E0E3E" w:rsidP="00A46A44">
      <w:pPr>
        <w:pStyle w:val="a6"/>
        <w:spacing w:line="276" w:lineRule="auto"/>
        <w:jc w:val="both"/>
        <w:rPr>
          <w:rFonts w:ascii="Times New Roman" w:hAnsi="Times New Roman" w:cs="Times New Roman"/>
          <w:i/>
          <w:sz w:val="24"/>
          <w:szCs w:val="24"/>
          <w:lang w:val="uk-UA"/>
        </w:rPr>
      </w:pPr>
      <w:r w:rsidRPr="00480D89">
        <w:rPr>
          <w:rFonts w:ascii="Times New Roman" w:eastAsia="Times New Roman" w:hAnsi="Times New Roman" w:cs="Times New Roman"/>
          <w:i/>
          <w:color w:val="333333"/>
          <w:sz w:val="24"/>
          <w:szCs w:val="24"/>
        </w:rPr>
        <w:t> </w:t>
      </w:r>
      <w:r w:rsidR="00074672" w:rsidRPr="00480D89">
        <w:rPr>
          <w:rFonts w:ascii="Times New Roman" w:eastAsia="Times New Roman" w:hAnsi="Times New Roman" w:cs="Times New Roman"/>
          <w:i/>
          <w:color w:val="333333"/>
          <w:sz w:val="24"/>
          <w:szCs w:val="24"/>
          <w:lang w:val="uk-UA"/>
        </w:rPr>
        <w:t>Рис.3</w:t>
      </w:r>
      <w:r w:rsidR="00074672" w:rsidRPr="00480D89">
        <w:rPr>
          <w:rFonts w:ascii="Times New Roman" w:hAnsi="Times New Roman" w:cs="Times New Roman"/>
          <w:i/>
          <w:sz w:val="24"/>
          <w:szCs w:val="24"/>
          <w:lang w:val="uk-UA"/>
        </w:rPr>
        <w:t xml:space="preserve"> Компоненти інноваційного потенціалу закладу</w:t>
      </w:r>
    </w:p>
    <w:p w:rsidR="00480D89" w:rsidRDefault="00480D89" w:rsidP="00A46A44">
      <w:pPr>
        <w:pStyle w:val="a6"/>
        <w:spacing w:line="276" w:lineRule="auto"/>
        <w:jc w:val="both"/>
        <w:rPr>
          <w:rFonts w:ascii="Times New Roman" w:eastAsia="Times New Roman" w:hAnsi="Times New Roman" w:cs="Times New Roman"/>
          <w:sz w:val="28"/>
          <w:szCs w:val="28"/>
          <w:lang w:val="uk-UA"/>
        </w:rPr>
      </w:pPr>
    </w:p>
    <w:p w:rsidR="00E6069E" w:rsidRPr="00A46A44" w:rsidRDefault="00B97821" w:rsidP="00480D89">
      <w:pPr>
        <w:pStyle w:val="a6"/>
        <w:spacing w:line="276" w:lineRule="auto"/>
        <w:ind w:firstLine="720"/>
        <w:jc w:val="both"/>
        <w:rPr>
          <w:rFonts w:ascii="Times New Roman" w:eastAsia="Times New Roman" w:hAnsi="Times New Roman" w:cs="Times New Roman"/>
          <w:color w:val="333333"/>
          <w:sz w:val="28"/>
          <w:szCs w:val="28"/>
          <w:lang w:val="uk-UA"/>
        </w:rPr>
      </w:pPr>
      <w:r w:rsidRPr="00A46A44">
        <w:rPr>
          <w:rFonts w:ascii="Times New Roman" w:eastAsia="Times New Roman" w:hAnsi="Times New Roman" w:cs="Times New Roman"/>
          <w:sz w:val="28"/>
          <w:szCs w:val="28"/>
          <w:lang w:val="uk-UA"/>
        </w:rPr>
        <w:t xml:space="preserve">Із 25 опитаних педагогів 40% вважають, у колективі сприятливий морально-психологічний клімат та панує атмосфера підтримки творчості. Більшість відзначили, що в закладі маємо відповідні кадрові можливості. А </w:t>
      </w:r>
      <w:r w:rsidR="00357ACC" w:rsidRPr="00A46A44">
        <w:rPr>
          <w:rFonts w:ascii="Times New Roman" w:eastAsia="Times New Roman" w:hAnsi="Times New Roman" w:cs="Times New Roman"/>
          <w:sz w:val="28"/>
          <w:szCs w:val="28"/>
          <w:lang w:val="uk-UA"/>
        </w:rPr>
        <w:t xml:space="preserve">10-12% опитаних вбачають покращення </w:t>
      </w:r>
      <w:r w:rsidRPr="00A46A44">
        <w:rPr>
          <w:rFonts w:ascii="Times New Roman" w:eastAsia="Times New Roman" w:hAnsi="Times New Roman" w:cs="Times New Roman"/>
          <w:sz w:val="28"/>
          <w:szCs w:val="28"/>
          <w:lang w:val="uk-UA"/>
        </w:rPr>
        <w:t>матеріально-технічн</w:t>
      </w:r>
      <w:r w:rsidR="00357ACC" w:rsidRPr="00A46A44">
        <w:rPr>
          <w:rFonts w:ascii="Times New Roman" w:eastAsia="Times New Roman" w:hAnsi="Times New Roman" w:cs="Times New Roman"/>
          <w:sz w:val="28"/>
          <w:szCs w:val="28"/>
          <w:lang w:val="uk-UA"/>
        </w:rPr>
        <w:t>ого</w:t>
      </w:r>
      <w:r w:rsidRPr="00A46A44">
        <w:rPr>
          <w:rFonts w:ascii="Times New Roman" w:eastAsia="Times New Roman" w:hAnsi="Times New Roman" w:cs="Times New Roman"/>
          <w:sz w:val="28"/>
          <w:szCs w:val="28"/>
          <w:lang w:val="uk-UA"/>
        </w:rPr>
        <w:t>, науково-методичн</w:t>
      </w:r>
      <w:r w:rsidR="00357ACC" w:rsidRPr="00A46A44">
        <w:rPr>
          <w:rFonts w:ascii="Times New Roman" w:eastAsia="Times New Roman" w:hAnsi="Times New Roman" w:cs="Times New Roman"/>
          <w:sz w:val="28"/>
          <w:szCs w:val="28"/>
          <w:lang w:val="uk-UA"/>
        </w:rPr>
        <w:t>ого</w:t>
      </w:r>
      <w:r w:rsidRPr="00A46A44">
        <w:rPr>
          <w:rFonts w:ascii="Times New Roman" w:eastAsia="Times New Roman" w:hAnsi="Times New Roman" w:cs="Times New Roman"/>
          <w:sz w:val="28"/>
          <w:szCs w:val="28"/>
          <w:lang w:val="uk-UA"/>
        </w:rPr>
        <w:t xml:space="preserve"> та інформаційно-ресурсн</w:t>
      </w:r>
      <w:r w:rsidR="00357ACC" w:rsidRPr="00A46A44">
        <w:rPr>
          <w:rFonts w:ascii="Times New Roman" w:eastAsia="Times New Roman" w:hAnsi="Times New Roman" w:cs="Times New Roman"/>
          <w:sz w:val="28"/>
          <w:szCs w:val="28"/>
          <w:lang w:val="uk-UA"/>
        </w:rPr>
        <w:t>ого</w:t>
      </w:r>
      <w:r w:rsidRPr="00A46A44">
        <w:rPr>
          <w:rFonts w:ascii="Times New Roman" w:eastAsia="Times New Roman" w:hAnsi="Times New Roman" w:cs="Times New Roman"/>
          <w:sz w:val="28"/>
          <w:szCs w:val="28"/>
          <w:lang w:val="uk-UA"/>
        </w:rPr>
        <w:t xml:space="preserve"> забезпечення</w:t>
      </w:r>
      <w:r w:rsidR="00357ACC" w:rsidRPr="00A46A44">
        <w:rPr>
          <w:rFonts w:ascii="Times New Roman" w:eastAsia="Times New Roman" w:hAnsi="Times New Roman" w:cs="Times New Roman"/>
          <w:color w:val="333333"/>
          <w:sz w:val="28"/>
          <w:szCs w:val="28"/>
          <w:lang w:val="uk-UA"/>
        </w:rPr>
        <w:t>.</w:t>
      </w:r>
      <w:r w:rsidRPr="00A46A44">
        <w:rPr>
          <w:rFonts w:ascii="Times New Roman" w:eastAsia="Times New Roman" w:hAnsi="Times New Roman" w:cs="Times New Roman"/>
          <w:color w:val="333333"/>
          <w:sz w:val="28"/>
          <w:szCs w:val="28"/>
          <w:lang w:val="uk-UA"/>
        </w:rPr>
        <w:t xml:space="preserve"> </w:t>
      </w:r>
    </w:p>
    <w:p w:rsidR="00AC3F5C" w:rsidRPr="00A46A44" w:rsidRDefault="00B76B66"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 xml:space="preserve">Аналіз готовності керівників гуртків здійснювався </w:t>
      </w:r>
      <w:r w:rsidR="00732A7F" w:rsidRPr="00A46A44">
        <w:rPr>
          <w:rFonts w:ascii="Times New Roman" w:hAnsi="Times New Roman" w:cs="Times New Roman"/>
          <w:sz w:val="28"/>
          <w:szCs w:val="28"/>
          <w:lang w:val="uk-UA"/>
        </w:rPr>
        <w:t xml:space="preserve">також </w:t>
      </w:r>
      <w:r w:rsidRPr="00A46A44">
        <w:rPr>
          <w:rFonts w:ascii="Times New Roman" w:hAnsi="Times New Roman" w:cs="Times New Roman"/>
          <w:sz w:val="28"/>
          <w:szCs w:val="28"/>
          <w:lang w:val="uk-UA"/>
        </w:rPr>
        <w:t xml:space="preserve">на основі розроблених </w:t>
      </w:r>
      <w:proofErr w:type="spellStart"/>
      <w:r w:rsidRPr="00A46A44">
        <w:rPr>
          <w:rFonts w:ascii="Times New Roman" w:hAnsi="Times New Roman" w:cs="Times New Roman"/>
          <w:sz w:val="28"/>
          <w:szCs w:val="28"/>
          <w:lang w:val="uk-UA"/>
        </w:rPr>
        <w:t>методик</w:t>
      </w:r>
      <w:proofErr w:type="spellEnd"/>
      <w:r w:rsidR="00594FD5" w:rsidRPr="00A46A44">
        <w:rPr>
          <w:rFonts w:ascii="Times New Roman" w:hAnsi="Times New Roman" w:cs="Times New Roman"/>
          <w:sz w:val="28"/>
          <w:szCs w:val="28"/>
          <w:lang w:val="uk-UA"/>
        </w:rPr>
        <w:t xml:space="preserve"> </w:t>
      </w:r>
      <w:r w:rsidRPr="00A46A44">
        <w:rPr>
          <w:rFonts w:ascii="Times New Roman" w:hAnsi="Times New Roman" w:cs="Times New Roman"/>
          <w:sz w:val="28"/>
          <w:szCs w:val="28"/>
          <w:lang w:val="uk-UA"/>
        </w:rPr>
        <w:t xml:space="preserve">: «Вивчення професійної готовності вчителів до експериментальної роботи» (В. І. Звєрєва), </w:t>
      </w:r>
      <w:r w:rsidR="00611EF0" w:rsidRPr="00A46A44">
        <w:rPr>
          <w:rFonts w:ascii="Times New Roman" w:hAnsi="Times New Roman" w:cs="Times New Roman"/>
          <w:sz w:val="28"/>
          <w:szCs w:val="28"/>
          <w:lang w:val="uk-UA"/>
        </w:rPr>
        <w:t>«Визначення готовності до інноваційної діяльності» (</w:t>
      </w:r>
      <w:proofErr w:type="spellStart"/>
      <w:r w:rsidR="00611EF0" w:rsidRPr="00A46A44">
        <w:rPr>
          <w:rFonts w:ascii="Times New Roman" w:hAnsi="Times New Roman" w:cs="Times New Roman"/>
          <w:sz w:val="28"/>
          <w:szCs w:val="28"/>
          <w:lang w:val="uk-UA"/>
        </w:rPr>
        <w:t>О.Г.Козлова</w:t>
      </w:r>
      <w:proofErr w:type="spellEnd"/>
      <w:r w:rsidR="00611EF0" w:rsidRPr="00A46A44">
        <w:rPr>
          <w:rFonts w:ascii="Times New Roman" w:hAnsi="Times New Roman" w:cs="Times New Roman"/>
          <w:sz w:val="28"/>
          <w:szCs w:val="28"/>
          <w:lang w:val="uk-UA"/>
        </w:rPr>
        <w:t xml:space="preserve">, </w:t>
      </w:r>
      <w:proofErr w:type="spellStart"/>
      <w:r w:rsidR="00611EF0" w:rsidRPr="00A46A44">
        <w:rPr>
          <w:rFonts w:ascii="Times New Roman" w:hAnsi="Times New Roman" w:cs="Times New Roman"/>
          <w:sz w:val="28"/>
          <w:szCs w:val="28"/>
          <w:lang w:val="uk-UA"/>
        </w:rPr>
        <w:t>Н.І.Клокар</w:t>
      </w:r>
      <w:proofErr w:type="spellEnd"/>
      <w:r w:rsidR="00611EF0" w:rsidRPr="00A46A44">
        <w:rPr>
          <w:rFonts w:ascii="Times New Roman" w:hAnsi="Times New Roman" w:cs="Times New Roman"/>
          <w:sz w:val="28"/>
          <w:szCs w:val="28"/>
          <w:lang w:val="uk-UA"/>
        </w:rPr>
        <w:t>)</w:t>
      </w:r>
    </w:p>
    <w:p w:rsidR="00436170" w:rsidRPr="00A46A44" w:rsidRDefault="00747A45" w:rsidP="00A46A44">
      <w:pPr>
        <w:pStyle w:val="a6"/>
        <w:spacing w:line="276" w:lineRule="auto"/>
        <w:jc w:val="both"/>
        <w:rPr>
          <w:rFonts w:ascii="Times New Roman" w:hAnsi="Times New Roman" w:cs="Times New Roman"/>
          <w:sz w:val="28"/>
          <w:szCs w:val="28"/>
          <w:lang w:val="uk-UA"/>
        </w:rPr>
      </w:pPr>
      <w:r w:rsidRPr="00A46A44">
        <w:rPr>
          <w:rFonts w:ascii="Times New Roman" w:eastAsia="Times New Roman" w:hAnsi="Times New Roman" w:cs="Times New Roman"/>
          <w:sz w:val="28"/>
          <w:szCs w:val="28"/>
          <w:lang w:val="uk-UA"/>
        </w:rPr>
        <w:t xml:space="preserve">Компонентами готовності особистості до діяльності дослідники вважають ставлення до діяльності або настанову, мотиви, знання про предмет і способи діяльності, навички та вміння їхнього практичного застосування. Автори виділяють такі компоненти готовності: мотиваційний, змістовний і операційний </w:t>
      </w:r>
      <w:r w:rsidRPr="00A46A44">
        <w:rPr>
          <w:rFonts w:ascii="Times New Roman" w:hAnsi="Times New Roman" w:cs="Times New Roman"/>
          <w:sz w:val="28"/>
          <w:szCs w:val="28"/>
          <w:lang w:val="uk-UA"/>
        </w:rPr>
        <w:t xml:space="preserve">[10,18]. </w:t>
      </w:r>
    </w:p>
    <w:p w:rsidR="00436170" w:rsidRPr="00A46A44" w:rsidRDefault="00747A45"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 xml:space="preserve">При проведенні опитування за методикою </w:t>
      </w:r>
      <w:proofErr w:type="spellStart"/>
      <w:r w:rsidRPr="00A46A44">
        <w:rPr>
          <w:rFonts w:ascii="Times New Roman" w:hAnsi="Times New Roman" w:cs="Times New Roman"/>
          <w:sz w:val="28"/>
          <w:szCs w:val="28"/>
          <w:lang w:val="uk-UA"/>
        </w:rPr>
        <w:t>О.Г.Козлової</w:t>
      </w:r>
      <w:proofErr w:type="spellEnd"/>
      <w:r w:rsidRPr="00A46A44">
        <w:rPr>
          <w:rFonts w:ascii="Times New Roman" w:hAnsi="Times New Roman" w:cs="Times New Roman"/>
          <w:sz w:val="28"/>
          <w:szCs w:val="28"/>
          <w:lang w:val="uk-UA"/>
        </w:rPr>
        <w:t xml:space="preserve"> «Показники оцінки готовності педагогів до інновацій» ми відзначили, що у показнику оцінки «мотиваційна готовність»  більшість опитаних готові до змін та здатні до подолання стереотипів, бо усвідомлюють про необхідність </w:t>
      </w:r>
      <w:r w:rsidR="00436170" w:rsidRPr="00A46A44">
        <w:rPr>
          <w:rFonts w:ascii="Times New Roman" w:hAnsi="Times New Roman" w:cs="Times New Roman"/>
          <w:sz w:val="28"/>
          <w:szCs w:val="28"/>
          <w:lang w:val="uk-UA"/>
        </w:rPr>
        <w:t xml:space="preserve"> пізнавати, досліджувати та експериментувати, а отже рухатися вперед. Тому 90% респондентів готові бути активними учасниками інноваційної діяльності і 81% опитуваних на запитання «Як Ви ставитися до участі в експериментальному </w:t>
      </w:r>
      <w:proofErr w:type="spellStart"/>
      <w:r w:rsidR="00436170" w:rsidRPr="00A46A44">
        <w:rPr>
          <w:rFonts w:ascii="Times New Roman" w:hAnsi="Times New Roman" w:cs="Times New Roman"/>
          <w:sz w:val="28"/>
          <w:szCs w:val="28"/>
          <w:lang w:val="uk-UA"/>
        </w:rPr>
        <w:t>ХАБі</w:t>
      </w:r>
      <w:proofErr w:type="spellEnd"/>
      <w:r w:rsidR="00436170" w:rsidRPr="00A46A44">
        <w:rPr>
          <w:rFonts w:ascii="Times New Roman" w:hAnsi="Times New Roman" w:cs="Times New Roman"/>
          <w:sz w:val="28"/>
          <w:szCs w:val="28"/>
          <w:lang w:val="uk-UA"/>
        </w:rPr>
        <w:t xml:space="preserve">» дали позитивну відповідь. </w:t>
      </w:r>
      <w:r w:rsidR="00074672" w:rsidRPr="00A46A44">
        <w:rPr>
          <w:rFonts w:ascii="Times New Roman" w:hAnsi="Times New Roman" w:cs="Times New Roman"/>
          <w:sz w:val="28"/>
          <w:szCs w:val="28"/>
          <w:lang w:val="uk-UA"/>
        </w:rPr>
        <w:t xml:space="preserve">Лише 2% негативно </w:t>
      </w:r>
      <w:r w:rsidR="00074672" w:rsidRPr="00A46A44">
        <w:rPr>
          <w:rFonts w:ascii="Times New Roman" w:hAnsi="Times New Roman" w:cs="Times New Roman"/>
          <w:sz w:val="28"/>
          <w:szCs w:val="28"/>
          <w:lang w:val="uk-UA"/>
        </w:rPr>
        <w:lastRenderedPageBreak/>
        <w:t>відносяться до експериментів і не виявили бажання підтримати сучасний погляд на інновації в освіті.  Рис.</w:t>
      </w:r>
      <w:r w:rsidR="00242E0C" w:rsidRPr="00A46A44">
        <w:rPr>
          <w:rFonts w:ascii="Times New Roman" w:hAnsi="Times New Roman" w:cs="Times New Roman"/>
          <w:sz w:val="28"/>
          <w:szCs w:val="28"/>
          <w:lang w:val="uk-UA"/>
        </w:rPr>
        <w:t>4,5</w:t>
      </w:r>
    </w:p>
    <w:p w:rsidR="00436170" w:rsidRPr="00480D89" w:rsidRDefault="00074672" w:rsidP="00480D89">
      <w:pPr>
        <w:pStyle w:val="a6"/>
        <w:spacing w:line="276" w:lineRule="auto"/>
        <w:ind w:left="-709"/>
        <w:jc w:val="both"/>
        <w:rPr>
          <w:rFonts w:ascii="Times New Roman" w:hAnsi="Times New Roman" w:cs="Times New Roman"/>
          <w:i/>
          <w:sz w:val="24"/>
          <w:szCs w:val="24"/>
          <w:lang w:val="uk-UA"/>
        </w:rPr>
      </w:pPr>
      <w:r w:rsidRPr="00480D89">
        <w:rPr>
          <w:rFonts w:ascii="Times New Roman" w:hAnsi="Times New Roman" w:cs="Times New Roman"/>
          <w:i/>
          <w:noProof/>
          <w:sz w:val="24"/>
          <w:szCs w:val="24"/>
          <w:lang w:eastAsia="ru-RU"/>
        </w:rPr>
        <w:drawing>
          <wp:anchor distT="0" distB="0" distL="114300" distR="114300" simplePos="0" relativeHeight="251661312" behindDoc="1" locked="0" layoutInCell="1" allowOverlap="1" wp14:anchorId="464D3577" wp14:editId="1B08F252">
            <wp:simplePos x="0" y="0"/>
            <wp:positionH relativeFrom="margin">
              <wp:posOffset>-436245</wp:posOffset>
            </wp:positionH>
            <wp:positionV relativeFrom="paragraph">
              <wp:posOffset>106680</wp:posOffset>
            </wp:positionV>
            <wp:extent cx="4003040" cy="2032000"/>
            <wp:effectExtent l="0" t="0" r="16510" b="25400"/>
            <wp:wrapTight wrapText="bothSides">
              <wp:wrapPolygon edited="0">
                <wp:start x="0" y="0"/>
                <wp:lineTo x="0" y="21668"/>
                <wp:lineTo x="21586" y="21668"/>
                <wp:lineTo x="21586" y="0"/>
                <wp:lineTo x="0" y="0"/>
              </wp:wrapPolygon>
            </wp:wrapTight>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436170" w:rsidRPr="00480D89">
        <w:rPr>
          <w:rFonts w:ascii="Times New Roman" w:hAnsi="Times New Roman" w:cs="Times New Roman"/>
          <w:i/>
          <w:noProof/>
          <w:sz w:val="24"/>
          <w:szCs w:val="24"/>
          <w:lang w:eastAsia="ru-RU"/>
        </w:rPr>
        <w:drawing>
          <wp:anchor distT="0" distB="0" distL="114300" distR="114300" simplePos="0" relativeHeight="251663360" behindDoc="1" locked="0" layoutInCell="1" allowOverlap="1" wp14:anchorId="4144F055" wp14:editId="0CC4BDBB">
            <wp:simplePos x="0" y="0"/>
            <wp:positionH relativeFrom="column">
              <wp:posOffset>3107690</wp:posOffset>
            </wp:positionH>
            <wp:positionV relativeFrom="paragraph">
              <wp:posOffset>104140</wp:posOffset>
            </wp:positionV>
            <wp:extent cx="2980055" cy="2012950"/>
            <wp:effectExtent l="0" t="0" r="10795" b="6350"/>
            <wp:wrapTight wrapText="bothSides">
              <wp:wrapPolygon edited="0">
                <wp:start x="0" y="0"/>
                <wp:lineTo x="0" y="21464"/>
                <wp:lineTo x="21540" y="21464"/>
                <wp:lineTo x="21540" y="0"/>
                <wp:lineTo x="0" y="0"/>
              </wp:wrapPolygon>
            </wp:wrapTight>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480D89">
        <w:rPr>
          <w:rFonts w:ascii="Times New Roman" w:hAnsi="Times New Roman" w:cs="Times New Roman"/>
          <w:i/>
          <w:sz w:val="24"/>
          <w:szCs w:val="24"/>
          <w:lang w:val="uk-UA"/>
        </w:rPr>
        <w:t xml:space="preserve">    </w:t>
      </w:r>
      <w:r w:rsidRPr="00480D89">
        <w:rPr>
          <w:rFonts w:ascii="Times New Roman" w:hAnsi="Times New Roman" w:cs="Times New Roman"/>
          <w:i/>
          <w:sz w:val="24"/>
          <w:szCs w:val="24"/>
          <w:lang w:val="uk-UA"/>
        </w:rPr>
        <w:t>Рис.4 Відношення</w:t>
      </w:r>
      <w:r w:rsidR="00480D89" w:rsidRPr="00480D89">
        <w:rPr>
          <w:rFonts w:ascii="Times New Roman" w:hAnsi="Times New Roman" w:cs="Times New Roman"/>
          <w:i/>
          <w:sz w:val="24"/>
          <w:szCs w:val="24"/>
          <w:lang w:val="uk-UA"/>
        </w:rPr>
        <w:t xml:space="preserve"> педагогів до участі в </w:t>
      </w:r>
      <w:proofErr w:type="spellStart"/>
      <w:r w:rsidR="00480D89" w:rsidRPr="00480D89">
        <w:rPr>
          <w:rFonts w:ascii="Times New Roman" w:hAnsi="Times New Roman" w:cs="Times New Roman"/>
          <w:i/>
          <w:sz w:val="24"/>
          <w:szCs w:val="24"/>
          <w:lang w:val="uk-UA"/>
        </w:rPr>
        <w:t>ХАБі</w:t>
      </w:r>
      <w:proofErr w:type="spellEnd"/>
      <w:r w:rsidR="00480D89" w:rsidRPr="00480D89">
        <w:rPr>
          <w:rFonts w:ascii="Times New Roman" w:hAnsi="Times New Roman" w:cs="Times New Roman"/>
          <w:i/>
          <w:sz w:val="24"/>
          <w:szCs w:val="24"/>
          <w:lang w:val="uk-UA"/>
        </w:rPr>
        <w:t xml:space="preserve">   </w:t>
      </w:r>
      <w:r w:rsidRPr="00480D89">
        <w:rPr>
          <w:rFonts w:ascii="Times New Roman" w:hAnsi="Times New Roman" w:cs="Times New Roman"/>
          <w:i/>
          <w:sz w:val="24"/>
          <w:szCs w:val="24"/>
          <w:lang w:val="uk-UA"/>
        </w:rPr>
        <w:t xml:space="preserve"> 5. Активність участі в інноваційній</w:t>
      </w:r>
      <w:r w:rsidRPr="00480D89">
        <w:rPr>
          <w:rFonts w:ascii="Times New Roman" w:hAnsi="Times New Roman" w:cs="Times New Roman"/>
          <w:sz w:val="24"/>
          <w:szCs w:val="24"/>
          <w:lang w:val="uk-UA"/>
        </w:rPr>
        <w:t xml:space="preserve"> </w:t>
      </w:r>
      <w:r w:rsidRPr="00480D89">
        <w:rPr>
          <w:rFonts w:ascii="Times New Roman" w:hAnsi="Times New Roman" w:cs="Times New Roman"/>
          <w:i/>
          <w:sz w:val="24"/>
          <w:szCs w:val="24"/>
          <w:lang w:val="uk-UA"/>
        </w:rPr>
        <w:t xml:space="preserve">діяльності </w:t>
      </w:r>
    </w:p>
    <w:p w:rsidR="00480D89" w:rsidRDefault="00480D89" w:rsidP="00A46A44">
      <w:pPr>
        <w:pStyle w:val="a6"/>
        <w:spacing w:line="276" w:lineRule="auto"/>
        <w:jc w:val="both"/>
        <w:rPr>
          <w:rFonts w:ascii="Times New Roman" w:hAnsi="Times New Roman" w:cs="Times New Roman"/>
          <w:sz w:val="28"/>
          <w:szCs w:val="28"/>
          <w:lang w:val="uk-UA"/>
        </w:rPr>
      </w:pPr>
    </w:p>
    <w:p w:rsidR="006800B7" w:rsidRDefault="00242E0C"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 xml:space="preserve">Поряд із виявленням бажання брати участь в експериментальному </w:t>
      </w:r>
      <w:proofErr w:type="spellStart"/>
      <w:r w:rsidRPr="00A46A44">
        <w:rPr>
          <w:rFonts w:ascii="Times New Roman" w:hAnsi="Times New Roman" w:cs="Times New Roman"/>
          <w:sz w:val="28"/>
          <w:szCs w:val="28"/>
          <w:lang w:val="uk-UA"/>
        </w:rPr>
        <w:t>проєкті</w:t>
      </w:r>
      <w:proofErr w:type="spellEnd"/>
      <w:r w:rsidRPr="00A46A44">
        <w:rPr>
          <w:rFonts w:ascii="Times New Roman" w:hAnsi="Times New Roman" w:cs="Times New Roman"/>
          <w:sz w:val="28"/>
          <w:szCs w:val="28"/>
          <w:lang w:val="uk-UA"/>
        </w:rPr>
        <w:t xml:space="preserve"> всеукраїнського рівня є перепони, які в тій чи іншій мірі заважають в повному обсязі поринути у світ інновацій</w:t>
      </w:r>
      <w:r w:rsidR="00F03949" w:rsidRPr="00A46A44">
        <w:rPr>
          <w:rFonts w:ascii="Times New Roman" w:hAnsi="Times New Roman" w:cs="Times New Roman"/>
          <w:sz w:val="28"/>
          <w:szCs w:val="28"/>
          <w:lang w:val="uk-UA"/>
        </w:rPr>
        <w:t xml:space="preserve">. </w:t>
      </w:r>
      <w:r w:rsidR="00266B0C" w:rsidRPr="00A46A44">
        <w:rPr>
          <w:rFonts w:ascii="Times New Roman" w:hAnsi="Times New Roman" w:cs="Times New Roman"/>
          <w:sz w:val="28"/>
          <w:szCs w:val="28"/>
          <w:lang w:val="uk-UA"/>
        </w:rPr>
        <w:t xml:space="preserve">Основною перешкодою в розробці та освоєні інновацій </w:t>
      </w:r>
      <w:r w:rsidR="00AA773F" w:rsidRPr="00A46A44">
        <w:rPr>
          <w:rFonts w:ascii="Times New Roman" w:hAnsi="Times New Roman" w:cs="Times New Roman"/>
          <w:sz w:val="28"/>
          <w:szCs w:val="28"/>
          <w:lang w:val="uk-UA"/>
        </w:rPr>
        <w:t>з питання освітнього менеджменту</w:t>
      </w:r>
      <w:r w:rsidR="00266B0C" w:rsidRPr="00A46A44">
        <w:rPr>
          <w:rFonts w:ascii="Times New Roman" w:hAnsi="Times New Roman" w:cs="Times New Roman"/>
          <w:sz w:val="28"/>
          <w:szCs w:val="28"/>
          <w:lang w:val="uk-UA"/>
        </w:rPr>
        <w:t xml:space="preserve"> </w:t>
      </w:r>
      <w:r w:rsidR="00AA773F" w:rsidRPr="00A46A44">
        <w:rPr>
          <w:rFonts w:ascii="Times New Roman" w:hAnsi="Times New Roman" w:cs="Times New Roman"/>
          <w:sz w:val="28"/>
          <w:szCs w:val="28"/>
          <w:lang w:val="uk-UA"/>
        </w:rPr>
        <w:t>половина</w:t>
      </w:r>
      <w:r w:rsidR="00266B0C" w:rsidRPr="00A46A44">
        <w:rPr>
          <w:rFonts w:ascii="Times New Roman" w:hAnsi="Times New Roman" w:cs="Times New Roman"/>
          <w:sz w:val="28"/>
          <w:szCs w:val="28"/>
          <w:lang w:val="uk-UA"/>
        </w:rPr>
        <w:t xml:space="preserve"> опитаних (</w:t>
      </w:r>
      <w:r w:rsidR="00A05ED8" w:rsidRPr="00A46A44">
        <w:rPr>
          <w:rFonts w:ascii="Times New Roman" w:hAnsi="Times New Roman" w:cs="Times New Roman"/>
          <w:sz w:val="28"/>
          <w:szCs w:val="28"/>
          <w:lang w:val="uk-UA"/>
        </w:rPr>
        <w:t>53</w:t>
      </w:r>
      <w:r w:rsidR="00266B0C" w:rsidRPr="00A46A44">
        <w:rPr>
          <w:rFonts w:ascii="Times New Roman" w:hAnsi="Times New Roman" w:cs="Times New Roman"/>
          <w:sz w:val="28"/>
          <w:szCs w:val="28"/>
          <w:lang w:val="uk-UA"/>
        </w:rPr>
        <w:t xml:space="preserve">%) </w:t>
      </w:r>
      <w:r w:rsidR="00A05ED8" w:rsidRPr="00A46A44">
        <w:rPr>
          <w:rFonts w:ascii="Times New Roman" w:hAnsi="Times New Roman" w:cs="Times New Roman"/>
          <w:sz w:val="28"/>
          <w:szCs w:val="28"/>
          <w:lang w:val="uk-UA"/>
        </w:rPr>
        <w:t xml:space="preserve"> </w:t>
      </w:r>
      <w:r w:rsidR="00AA773F" w:rsidRPr="00A46A44">
        <w:rPr>
          <w:rFonts w:ascii="Times New Roman" w:hAnsi="Times New Roman" w:cs="Times New Roman"/>
          <w:sz w:val="28"/>
          <w:szCs w:val="28"/>
          <w:lang w:val="uk-UA"/>
        </w:rPr>
        <w:t xml:space="preserve">вважає </w:t>
      </w:r>
      <w:r w:rsidR="00A05ED8" w:rsidRPr="00A46A44">
        <w:rPr>
          <w:rFonts w:ascii="Times New Roman" w:hAnsi="Times New Roman" w:cs="Times New Roman"/>
          <w:sz w:val="28"/>
          <w:szCs w:val="28"/>
          <w:lang w:val="uk-UA"/>
        </w:rPr>
        <w:t>відсутність стимулювання</w:t>
      </w:r>
      <w:r w:rsidR="00AA773F" w:rsidRPr="00A46A44">
        <w:rPr>
          <w:rFonts w:ascii="Times New Roman" w:hAnsi="Times New Roman" w:cs="Times New Roman"/>
          <w:sz w:val="28"/>
          <w:szCs w:val="28"/>
          <w:lang w:val="uk-UA"/>
        </w:rPr>
        <w:t>, але разом з тим (22%)</w:t>
      </w:r>
      <w:r w:rsidR="00266B0C" w:rsidRPr="00A46A44">
        <w:rPr>
          <w:rFonts w:ascii="Times New Roman" w:hAnsi="Times New Roman" w:cs="Times New Roman"/>
          <w:sz w:val="28"/>
          <w:szCs w:val="28"/>
          <w:lang w:val="uk-UA"/>
        </w:rPr>
        <w:t xml:space="preserve"> </w:t>
      </w:r>
      <w:r w:rsidR="00AA773F" w:rsidRPr="00A46A44">
        <w:rPr>
          <w:rFonts w:ascii="Times New Roman" w:hAnsi="Times New Roman" w:cs="Times New Roman"/>
          <w:sz w:val="28"/>
          <w:szCs w:val="28"/>
          <w:lang w:val="uk-UA"/>
        </w:rPr>
        <w:t xml:space="preserve">респондентів не вбачають існуючі перешкоди </w:t>
      </w:r>
      <w:r w:rsidR="00436170" w:rsidRPr="00A46A44">
        <w:rPr>
          <w:rFonts w:ascii="Times New Roman" w:hAnsi="Times New Roman" w:cs="Times New Roman"/>
          <w:sz w:val="28"/>
          <w:szCs w:val="28"/>
          <w:lang w:val="uk-UA"/>
        </w:rPr>
        <w:t xml:space="preserve">в роботі і в освоєнні </w:t>
      </w:r>
      <w:proofErr w:type="spellStart"/>
      <w:r w:rsidR="00F03949" w:rsidRPr="00A46A44">
        <w:rPr>
          <w:rFonts w:ascii="Times New Roman" w:hAnsi="Times New Roman" w:cs="Times New Roman"/>
          <w:sz w:val="28"/>
          <w:szCs w:val="28"/>
          <w:lang w:val="uk-UA"/>
        </w:rPr>
        <w:t>проєкту</w:t>
      </w:r>
      <w:proofErr w:type="spellEnd"/>
      <w:r w:rsidR="00436170" w:rsidRPr="00A46A44">
        <w:rPr>
          <w:rFonts w:ascii="Times New Roman" w:hAnsi="Times New Roman" w:cs="Times New Roman"/>
          <w:sz w:val="28"/>
          <w:szCs w:val="28"/>
          <w:lang w:val="uk-UA"/>
        </w:rPr>
        <w:t>. С</w:t>
      </w:r>
      <w:r w:rsidR="00266B0C" w:rsidRPr="00A46A44">
        <w:rPr>
          <w:rFonts w:ascii="Times New Roman" w:hAnsi="Times New Roman" w:cs="Times New Roman"/>
          <w:sz w:val="28"/>
          <w:szCs w:val="28"/>
          <w:lang w:val="uk-UA"/>
        </w:rPr>
        <w:t>еред інших перешкод в розробці і освоєні інновації  опитані виділяють, відсутність необхідних теоретичних знань (1</w:t>
      </w:r>
      <w:r w:rsidR="00A05ED8" w:rsidRPr="00A46A44">
        <w:rPr>
          <w:rFonts w:ascii="Times New Roman" w:hAnsi="Times New Roman" w:cs="Times New Roman"/>
          <w:sz w:val="28"/>
          <w:szCs w:val="28"/>
          <w:lang w:val="uk-UA"/>
        </w:rPr>
        <w:t>2</w:t>
      </w:r>
      <w:r w:rsidR="00266B0C" w:rsidRPr="00A46A44">
        <w:rPr>
          <w:rFonts w:ascii="Times New Roman" w:hAnsi="Times New Roman" w:cs="Times New Roman"/>
          <w:sz w:val="28"/>
          <w:szCs w:val="28"/>
          <w:lang w:val="uk-UA"/>
        </w:rPr>
        <w:t>%),  відсутність допомоги та підтримки</w:t>
      </w:r>
      <w:r w:rsidR="00F03949" w:rsidRPr="00A46A44">
        <w:rPr>
          <w:rFonts w:ascii="Times New Roman" w:hAnsi="Times New Roman" w:cs="Times New Roman"/>
          <w:sz w:val="28"/>
          <w:szCs w:val="28"/>
          <w:lang w:val="uk-UA"/>
        </w:rPr>
        <w:t xml:space="preserve"> з боку адміністрації та колег</w:t>
      </w:r>
      <w:r w:rsidR="00266B0C" w:rsidRPr="00A46A44">
        <w:rPr>
          <w:rFonts w:ascii="Times New Roman" w:hAnsi="Times New Roman" w:cs="Times New Roman"/>
          <w:sz w:val="28"/>
          <w:szCs w:val="28"/>
          <w:lang w:val="uk-UA"/>
        </w:rPr>
        <w:t xml:space="preserve"> (</w:t>
      </w:r>
      <w:r w:rsidR="00A05ED8" w:rsidRPr="00A46A44">
        <w:rPr>
          <w:rFonts w:ascii="Times New Roman" w:hAnsi="Times New Roman" w:cs="Times New Roman"/>
          <w:sz w:val="28"/>
          <w:szCs w:val="28"/>
          <w:lang w:val="uk-UA"/>
        </w:rPr>
        <w:t>6</w:t>
      </w:r>
      <w:r w:rsidR="00266B0C" w:rsidRPr="00A46A44">
        <w:rPr>
          <w:rFonts w:ascii="Times New Roman" w:hAnsi="Times New Roman" w:cs="Times New Roman"/>
          <w:sz w:val="28"/>
          <w:szCs w:val="28"/>
          <w:lang w:val="uk-UA"/>
        </w:rPr>
        <w:t>%). Незначн</w:t>
      </w:r>
      <w:r w:rsidR="00436170" w:rsidRPr="00A46A44">
        <w:rPr>
          <w:rFonts w:ascii="Times New Roman" w:hAnsi="Times New Roman" w:cs="Times New Roman"/>
          <w:sz w:val="28"/>
          <w:szCs w:val="28"/>
          <w:lang w:val="uk-UA"/>
        </w:rPr>
        <w:t>а</w:t>
      </w:r>
      <w:r w:rsidR="00266B0C" w:rsidRPr="00A46A44">
        <w:rPr>
          <w:rFonts w:ascii="Times New Roman" w:hAnsi="Times New Roman" w:cs="Times New Roman"/>
          <w:sz w:val="28"/>
          <w:szCs w:val="28"/>
          <w:lang w:val="uk-UA"/>
        </w:rPr>
        <w:t xml:space="preserve"> кількість опитаних серед перешкод </w:t>
      </w:r>
      <w:r w:rsidR="00AA773F" w:rsidRPr="00A46A44">
        <w:rPr>
          <w:rFonts w:ascii="Times New Roman" w:hAnsi="Times New Roman" w:cs="Times New Roman"/>
          <w:sz w:val="28"/>
          <w:szCs w:val="28"/>
          <w:lang w:val="uk-UA"/>
        </w:rPr>
        <w:t xml:space="preserve">вбачає </w:t>
      </w:r>
      <w:r w:rsidR="00266B0C" w:rsidRPr="00A46A44">
        <w:rPr>
          <w:rFonts w:ascii="Times New Roman" w:hAnsi="Times New Roman" w:cs="Times New Roman"/>
          <w:sz w:val="28"/>
          <w:szCs w:val="28"/>
          <w:lang w:val="uk-UA"/>
        </w:rPr>
        <w:t>відсутність обґрунтованої стратегії розвитку закладу (</w:t>
      </w:r>
      <w:r w:rsidR="00AA773F" w:rsidRPr="00A46A44">
        <w:rPr>
          <w:rFonts w:ascii="Times New Roman" w:hAnsi="Times New Roman" w:cs="Times New Roman"/>
          <w:sz w:val="28"/>
          <w:szCs w:val="28"/>
          <w:lang w:val="uk-UA"/>
        </w:rPr>
        <w:t>5</w:t>
      </w:r>
      <w:r w:rsidR="00266B0C" w:rsidRPr="00A46A44">
        <w:rPr>
          <w:rFonts w:ascii="Times New Roman" w:hAnsi="Times New Roman" w:cs="Times New Roman"/>
          <w:sz w:val="28"/>
          <w:szCs w:val="28"/>
          <w:lang w:val="uk-UA"/>
        </w:rPr>
        <w:t>%)</w:t>
      </w:r>
      <w:r w:rsidR="00436170" w:rsidRPr="00A46A44">
        <w:rPr>
          <w:rFonts w:ascii="Times New Roman" w:hAnsi="Times New Roman" w:cs="Times New Roman"/>
          <w:sz w:val="28"/>
          <w:szCs w:val="28"/>
          <w:lang w:val="uk-UA"/>
        </w:rPr>
        <w:t xml:space="preserve"> та</w:t>
      </w:r>
      <w:r w:rsidR="00266B0C" w:rsidRPr="00A46A44">
        <w:rPr>
          <w:rFonts w:ascii="Times New Roman" w:hAnsi="Times New Roman" w:cs="Times New Roman"/>
          <w:sz w:val="28"/>
          <w:szCs w:val="28"/>
          <w:lang w:val="uk-UA"/>
        </w:rPr>
        <w:t xml:space="preserve"> </w:t>
      </w:r>
      <w:r w:rsidR="00AA773F" w:rsidRPr="00A46A44">
        <w:rPr>
          <w:rFonts w:ascii="Times New Roman" w:hAnsi="Times New Roman" w:cs="Times New Roman"/>
          <w:sz w:val="28"/>
          <w:szCs w:val="28"/>
          <w:lang w:val="uk-UA"/>
        </w:rPr>
        <w:t>слабку інформованість про  освітній менеджмент (2%)</w:t>
      </w:r>
      <w:r w:rsidR="00266B0C" w:rsidRPr="00A46A44">
        <w:rPr>
          <w:rFonts w:ascii="Times New Roman" w:hAnsi="Times New Roman" w:cs="Times New Roman"/>
          <w:sz w:val="28"/>
          <w:szCs w:val="28"/>
          <w:lang w:val="uk-UA"/>
        </w:rPr>
        <w:t>.</w:t>
      </w:r>
      <w:r w:rsidR="006800B7">
        <w:rPr>
          <w:rFonts w:ascii="Times New Roman" w:hAnsi="Times New Roman" w:cs="Times New Roman"/>
          <w:sz w:val="28"/>
          <w:szCs w:val="28"/>
          <w:lang w:val="uk-UA"/>
        </w:rPr>
        <w:t xml:space="preserve"> Рис.6</w:t>
      </w:r>
    </w:p>
    <w:p w:rsidR="00266B0C" w:rsidRPr="00A46A44" w:rsidRDefault="00266B0C"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 xml:space="preserve"> </w:t>
      </w:r>
    </w:p>
    <w:p w:rsidR="00266B0C" w:rsidRPr="00A46A44" w:rsidRDefault="00266B0C"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noProof/>
          <w:sz w:val="28"/>
          <w:szCs w:val="28"/>
          <w:lang w:eastAsia="ru-RU"/>
        </w:rPr>
        <w:drawing>
          <wp:inline distT="0" distB="0" distL="0" distR="0" wp14:anchorId="429977D1" wp14:editId="149667D1">
            <wp:extent cx="5777713" cy="2128206"/>
            <wp:effectExtent l="0" t="0" r="13970" b="24765"/>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6B0C" w:rsidRPr="00480D89" w:rsidRDefault="00FA0D4C" w:rsidP="00A46A44">
      <w:pPr>
        <w:pStyle w:val="a6"/>
        <w:spacing w:line="276" w:lineRule="auto"/>
        <w:jc w:val="both"/>
        <w:rPr>
          <w:rFonts w:ascii="Times New Roman" w:hAnsi="Times New Roman" w:cs="Times New Roman"/>
          <w:i/>
          <w:sz w:val="24"/>
          <w:szCs w:val="24"/>
          <w:lang w:val="uk-UA"/>
        </w:rPr>
      </w:pPr>
      <w:r w:rsidRPr="00480D89">
        <w:rPr>
          <w:rFonts w:ascii="Times New Roman" w:hAnsi="Times New Roman" w:cs="Times New Roman"/>
          <w:i/>
          <w:sz w:val="24"/>
          <w:szCs w:val="24"/>
          <w:lang w:val="uk-UA"/>
        </w:rPr>
        <w:t>Рис.</w:t>
      </w:r>
      <w:r w:rsidR="00242E0C" w:rsidRPr="00480D89">
        <w:rPr>
          <w:rFonts w:ascii="Times New Roman" w:hAnsi="Times New Roman" w:cs="Times New Roman"/>
          <w:i/>
          <w:sz w:val="24"/>
          <w:szCs w:val="24"/>
          <w:lang w:val="uk-UA"/>
        </w:rPr>
        <w:t>6</w:t>
      </w:r>
      <w:r w:rsidRPr="00480D89">
        <w:rPr>
          <w:rFonts w:ascii="Times New Roman" w:hAnsi="Times New Roman" w:cs="Times New Roman"/>
          <w:i/>
          <w:sz w:val="24"/>
          <w:szCs w:val="24"/>
          <w:lang w:val="uk-UA"/>
        </w:rPr>
        <w:t xml:space="preserve"> Перешкоди в роботі та освоєнні освітнього  менеджменту</w:t>
      </w:r>
    </w:p>
    <w:p w:rsidR="00480D89" w:rsidRPr="00480D89" w:rsidRDefault="00480D89" w:rsidP="00A46A44">
      <w:pPr>
        <w:pStyle w:val="a6"/>
        <w:spacing w:line="276" w:lineRule="auto"/>
        <w:jc w:val="both"/>
        <w:rPr>
          <w:rFonts w:ascii="Times New Roman" w:hAnsi="Times New Roman" w:cs="Times New Roman"/>
          <w:sz w:val="24"/>
          <w:szCs w:val="24"/>
          <w:lang w:val="uk-UA"/>
        </w:rPr>
      </w:pPr>
    </w:p>
    <w:p w:rsidR="00CF1C01" w:rsidRPr="00A46A44" w:rsidRDefault="00F03949"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 xml:space="preserve">Показник оцінки </w:t>
      </w:r>
      <w:proofErr w:type="spellStart"/>
      <w:r w:rsidRPr="00A46A44">
        <w:rPr>
          <w:rFonts w:ascii="Times New Roman" w:hAnsi="Times New Roman" w:cs="Times New Roman"/>
          <w:sz w:val="28"/>
          <w:szCs w:val="28"/>
          <w:lang w:val="uk-UA"/>
        </w:rPr>
        <w:t>т</w:t>
      </w:r>
      <w:r w:rsidR="00747A45" w:rsidRPr="00A46A44">
        <w:rPr>
          <w:rFonts w:ascii="Times New Roman" w:hAnsi="Times New Roman" w:cs="Times New Roman"/>
          <w:sz w:val="28"/>
          <w:szCs w:val="28"/>
          <w:lang w:val="uk-UA"/>
        </w:rPr>
        <w:t>ехнолого</w:t>
      </w:r>
      <w:proofErr w:type="spellEnd"/>
      <w:r w:rsidR="00747A45" w:rsidRPr="00A46A44">
        <w:rPr>
          <w:rFonts w:ascii="Times New Roman" w:hAnsi="Times New Roman" w:cs="Times New Roman"/>
          <w:sz w:val="28"/>
          <w:szCs w:val="28"/>
          <w:lang w:val="uk-UA"/>
        </w:rPr>
        <w:t>-педагогічн</w:t>
      </w:r>
      <w:r w:rsidRPr="00A46A44">
        <w:rPr>
          <w:rFonts w:ascii="Times New Roman" w:hAnsi="Times New Roman" w:cs="Times New Roman"/>
          <w:sz w:val="28"/>
          <w:szCs w:val="28"/>
          <w:lang w:val="uk-UA"/>
        </w:rPr>
        <w:t>ої</w:t>
      </w:r>
      <w:r w:rsidR="00747A45" w:rsidRPr="00A46A44">
        <w:rPr>
          <w:rFonts w:ascii="Times New Roman" w:hAnsi="Times New Roman" w:cs="Times New Roman"/>
          <w:sz w:val="28"/>
          <w:szCs w:val="28"/>
          <w:lang w:val="uk-UA"/>
        </w:rPr>
        <w:t xml:space="preserve"> підготовлен</w:t>
      </w:r>
      <w:r w:rsidRPr="00A46A44">
        <w:rPr>
          <w:rFonts w:ascii="Times New Roman" w:hAnsi="Times New Roman" w:cs="Times New Roman"/>
          <w:sz w:val="28"/>
          <w:szCs w:val="28"/>
          <w:lang w:val="uk-UA"/>
        </w:rPr>
        <w:t>о</w:t>
      </w:r>
      <w:r w:rsidR="00747A45" w:rsidRPr="00A46A44">
        <w:rPr>
          <w:rFonts w:ascii="Times New Roman" w:hAnsi="Times New Roman" w:cs="Times New Roman"/>
          <w:sz w:val="28"/>
          <w:szCs w:val="28"/>
          <w:lang w:val="uk-UA"/>
        </w:rPr>
        <w:t>ст</w:t>
      </w:r>
      <w:r w:rsidRPr="00A46A44">
        <w:rPr>
          <w:rFonts w:ascii="Times New Roman" w:hAnsi="Times New Roman" w:cs="Times New Roman"/>
          <w:sz w:val="28"/>
          <w:szCs w:val="28"/>
          <w:lang w:val="uk-UA"/>
        </w:rPr>
        <w:t xml:space="preserve">і (за методикою </w:t>
      </w:r>
      <w:proofErr w:type="spellStart"/>
      <w:r w:rsidRPr="00A46A44">
        <w:rPr>
          <w:rFonts w:ascii="Times New Roman" w:hAnsi="Times New Roman" w:cs="Times New Roman"/>
          <w:sz w:val="28"/>
          <w:szCs w:val="28"/>
          <w:lang w:val="uk-UA"/>
        </w:rPr>
        <w:t>О.Г.Козлової</w:t>
      </w:r>
      <w:proofErr w:type="spellEnd"/>
      <w:r w:rsidRPr="00A46A44">
        <w:rPr>
          <w:rFonts w:ascii="Times New Roman" w:hAnsi="Times New Roman" w:cs="Times New Roman"/>
          <w:sz w:val="28"/>
          <w:szCs w:val="28"/>
          <w:lang w:val="uk-UA"/>
        </w:rPr>
        <w:t xml:space="preserve">), </w:t>
      </w:r>
      <w:r w:rsidRPr="00A46A44">
        <w:rPr>
          <w:rFonts w:ascii="Times New Roman" w:eastAsia="Times New Roman" w:hAnsi="Times New Roman" w:cs="Times New Roman"/>
          <w:sz w:val="28"/>
          <w:szCs w:val="28"/>
          <w:lang w:val="uk-UA"/>
        </w:rPr>
        <w:t xml:space="preserve">не дивлячись на наявність незначних перешкод в роботі, </w:t>
      </w:r>
      <w:r w:rsidR="002B22A1" w:rsidRPr="00A46A44">
        <w:rPr>
          <w:rFonts w:ascii="Times New Roman" w:hAnsi="Times New Roman" w:cs="Times New Roman"/>
          <w:sz w:val="28"/>
          <w:szCs w:val="28"/>
          <w:lang w:val="uk-UA"/>
        </w:rPr>
        <w:lastRenderedPageBreak/>
        <w:t>говорить про</w:t>
      </w:r>
      <w:r w:rsidR="00747A45" w:rsidRPr="00A46A44">
        <w:rPr>
          <w:rFonts w:ascii="Times New Roman" w:hAnsi="Times New Roman" w:cs="Times New Roman"/>
          <w:sz w:val="28"/>
          <w:szCs w:val="28"/>
          <w:lang w:val="uk-UA"/>
        </w:rPr>
        <w:t xml:space="preserve"> </w:t>
      </w:r>
      <w:r w:rsidR="002B22A1" w:rsidRPr="00A46A44">
        <w:rPr>
          <w:rFonts w:ascii="Times New Roman" w:eastAsia="Times New Roman" w:hAnsi="Times New Roman" w:cs="Times New Roman"/>
          <w:sz w:val="28"/>
          <w:szCs w:val="28"/>
          <w:lang w:val="uk-UA"/>
        </w:rPr>
        <w:t xml:space="preserve">наявність глибоких теоретичних знань і вмінь </w:t>
      </w:r>
      <w:r w:rsidRPr="00A46A44">
        <w:rPr>
          <w:rFonts w:ascii="Times New Roman" w:eastAsia="Times New Roman" w:hAnsi="Times New Roman" w:cs="Times New Roman"/>
          <w:sz w:val="28"/>
          <w:szCs w:val="28"/>
          <w:lang w:val="uk-UA"/>
        </w:rPr>
        <w:t>педагога</w:t>
      </w:r>
      <w:r w:rsidR="002B22A1" w:rsidRPr="00A46A44">
        <w:rPr>
          <w:rFonts w:ascii="Times New Roman" w:eastAsia="Times New Roman" w:hAnsi="Times New Roman" w:cs="Times New Roman"/>
          <w:sz w:val="28"/>
          <w:szCs w:val="28"/>
          <w:lang w:val="uk-UA"/>
        </w:rPr>
        <w:t xml:space="preserve"> </w:t>
      </w:r>
      <w:r w:rsidRPr="00A46A44">
        <w:rPr>
          <w:rFonts w:ascii="Times New Roman" w:eastAsia="Times New Roman" w:hAnsi="Times New Roman" w:cs="Times New Roman"/>
          <w:sz w:val="28"/>
          <w:szCs w:val="28"/>
          <w:lang w:val="uk-UA"/>
        </w:rPr>
        <w:t xml:space="preserve">закладу </w:t>
      </w:r>
      <w:r w:rsidR="00A24FC8" w:rsidRPr="00A46A44">
        <w:rPr>
          <w:rFonts w:ascii="Times New Roman" w:eastAsia="Times New Roman" w:hAnsi="Times New Roman" w:cs="Times New Roman"/>
          <w:sz w:val="28"/>
          <w:szCs w:val="28"/>
          <w:lang w:val="uk-UA"/>
        </w:rPr>
        <w:t xml:space="preserve">в рамках діяльності </w:t>
      </w:r>
      <w:r w:rsidR="002B22A1" w:rsidRPr="00A46A44">
        <w:rPr>
          <w:rFonts w:ascii="Times New Roman" w:eastAsia="Times New Roman" w:hAnsi="Times New Roman" w:cs="Times New Roman"/>
          <w:sz w:val="28"/>
          <w:szCs w:val="28"/>
          <w:lang w:val="uk-UA"/>
        </w:rPr>
        <w:t>свого гуртка</w:t>
      </w:r>
      <w:r w:rsidRPr="00A46A44">
        <w:rPr>
          <w:rFonts w:ascii="Times New Roman" w:eastAsia="Times New Roman" w:hAnsi="Times New Roman" w:cs="Times New Roman"/>
          <w:sz w:val="28"/>
          <w:szCs w:val="28"/>
          <w:lang w:val="uk-UA"/>
        </w:rPr>
        <w:t>.</w:t>
      </w:r>
      <w:r w:rsidR="002B22A1" w:rsidRPr="00A46A44">
        <w:rPr>
          <w:rFonts w:ascii="Times New Roman" w:eastAsia="Times New Roman" w:hAnsi="Times New Roman" w:cs="Times New Roman"/>
          <w:sz w:val="28"/>
          <w:szCs w:val="28"/>
          <w:lang w:val="uk-UA"/>
        </w:rPr>
        <w:t xml:space="preserve"> </w:t>
      </w:r>
      <w:r w:rsidR="00A24FC8" w:rsidRPr="00A46A44">
        <w:rPr>
          <w:rFonts w:ascii="Times New Roman" w:eastAsia="Times New Roman" w:hAnsi="Times New Roman" w:cs="Times New Roman"/>
          <w:sz w:val="28"/>
          <w:szCs w:val="28"/>
          <w:lang w:val="uk-UA"/>
        </w:rPr>
        <w:t>Щ</w:t>
      </w:r>
      <w:r w:rsidR="002B22A1" w:rsidRPr="00A46A44">
        <w:rPr>
          <w:rFonts w:ascii="Times New Roman" w:eastAsia="Times New Roman" w:hAnsi="Times New Roman" w:cs="Times New Roman"/>
          <w:sz w:val="28"/>
          <w:szCs w:val="28"/>
          <w:lang w:val="uk-UA"/>
        </w:rPr>
        <w:t>о</w:t>
      </w:r>
      <w:r w:rsidRPr="00A46A44">
        <w:rPr>
          <w:rFonts w:ascii="Times New Roman" w:eastAsia="Times New Roman" w:hAnsi="Times New Roman" w:cs="Times New Roman"/>
          <w:sz w:val="28"/>
          <w:szCs w:val="28"/>
          <w:lang w:val="uk-UA"/>
        </w:rPr>
        <w:t xml:space="preserve"> відкриває простір, щоб </w:t>
      </w:r>
      <w:r w:rsidR="002B22A1" w:rsidRPr="00A46A44">
        <w:rPr>
          <w:rFonts w:ascii="Times New Roman" w:eastAsia="Times New Roman" w:hAnsi="Times New Roman" w:cs="Times New Roman"/>
          <w:sz w:val="28"/>
          <w:szCs w:val="28"/>
          <w:lang w:val="uk-UA"/>
        </w:rPr>
        <w:t>впроваджувати передовий досвід колег способами модернізації, систематизації засобів навчання</w:t>
      </w:r>
      <w:r w:rsidRPr="00A46A44">
        <w:rPr>
          <w:rFonts w:ascii="Times New Roman" w:eastAsia="Times New Roman" w:hAnsi="Times New Roman" w:cs="Times New Roman"/>
          <w:sz w:val="28"/>
          <w:szCs w:val="28"/>
          <w:lang w:val="uk-UA"/>
        </w:rPr>
        <w:t xml:space="preserve">, </w:t>
      </w:r>
      <w:r w:rsidR="002B22A1" w:rsidRPr="00A46A44">
        <w:rPr>
          <w:rFonts w:ascii="Times New Roman" w:eastAsia="Times New Roman" w:hAnsi="Times New Roman" w:cs="Times New Roman"/>
          <w:sz w:val="28"/>
          <w:szCs w:val="28"/>
          <w:lang w:val="uk-UA"/>
        </w:rPr>
        <w:t xml:space="preserve">оволодіваючи методикою експерименту. Розуміння й оцінка цілей та завдань педагогічної діяльності, усвідомлення цінностей педагогічних знань, прагнення до самореалізації, до втілення в професійну діяльність намірів та способу життя, наявність установки на реалізацію здібностей кожного </w:t>
      </w:r>
      <w:r w:rsidR="00732A7F" w:rsidRPr="00A46A44">
        <w:rPr>
          <w:rFonts w:ascii="Times New Roman" w:eastAsia="Times New Roman" w:hAnsi="Times New Roman" w:cs="Times New Roman"/>
          <w:sz w:val="28"/>
          <w:szCs w:val="28"/>
          <w:lang w:val="uk-UA"/>
        </w:rPr>
        <w:t>здобувача</w:t>
      </w:r>
      <w:r w:rsidR="002B22A1" w:rsidRPr="00A46A44">
        <w:rPr>
          <w:rFonts w:ascii="Times New Roman" w:eastAsia="Times New Roman" w:hAnsi="Times New Roman" w:cs="Times New Roman"/>
          <w:sz w:val="28"/>
          <w:szCs w:val="28"/>
          <w:lang w:val="uk-UA"/>
        </w:rPr>
        <w:t>, на встановлення комфортного мікроклімату в педагогічному процесі висловили респонденти у показнику «</w:t>
      </w:r>
      <w:r w:rsidR="005E70DE" w:rsidRPr="00A46A44">
        <w:rPr>
          <w:rFonts w:ascii="Times New Roman" w:eastAsia="Times New Roman" w:hAnsi="Times New Roman" w:cs="Times New Roman"/>
          <w:sz w:val="28"/>
          <w:szCs w:val="28"/>
          <w:lang w:val="uk-UA"/>
        </w:rPr>
        <w:t>с</w:t>
      </w:r>
      <w:r w:rsidR="002B22A1" w:rsidRPr="00A46A44">
        <w:rPr>
          <w:rFonts w:ascii="Times New Roman" w:eastAsia="Times New Roman" w:hAnsi="Times New Roman" w:cs="Times New Roman"/>
          <w:sz w:val="28"/>
          <w:szCs w:val="28"/>
          <w:lang w:val="uk-UA"/>
        </w:rPr>
        <w:t xml:space="preserve">тавлення до </w:t>
      </w:r>
      <w:r w:rsidRPr="00A46A44">
        <w:rPr>
          <w:rFonts w:ascii="Times New Roman" w:eastAsia="Times New Roman" w:hAnsi="Times New Roman" w:cs="Times New Roman"/>
          <w:sz w:val="28"/>
          <w:szCs w:val="28"/>
          <w:lang w:val="uk-UA"/>
        </w:rPr>
        <w:t>інноваційної</w:t>
      </w:r>
      <w:r w:rsidR="002B22A1" w:rsidRPr="00A46A44">
        <w:rPr>
          <w:rFonts w:ascii="Times New Roman" w:eastAsia="Times New Roman" w:hAnsi="Times New Roman" w:cs="Times New Roman"/>
          <w:sz w:val="28"/>
          <w:szCs w:val="28"/>
          <w:lang w:val="uk-UA"/>
        </w:rPr>
        <w:t xml:space="preserve"> діяльності».</w:t>
      </w:r>
      <w:r w:rsidR="00A404B0" w:rsidRPr="00A46A44">
        <w:rPr>
          <w:rFonts w:ascii="Times New Roman" w:eastAsia="Times New Roman" w:hAnsi="Times New Roman" w:cs="Times New Roman"/>
          <w:sz w:val="28"/>
          <w:szCs w:val="28"/>
          <w:lang w:val="uk-UA"/>
        </w:rPr>
        <w:t xml:space="preserve"> </w:t>
      </w:r>
    </w:p>
    <w:p w:rsidR="00CF1C01" w:rsidRPr="00A46A44" w:rsidRDefault="00C34A30" w:rsidP="00A46A44">
      <w:pPr>
        <w:pStyle w:val="a6"/>
        <w:spacing w:line="276" w:lineRule="auto"/>
        <w:jc w:val="both"/>
        <w:rPr>
          <w:rFonts w:ascii="Times New Roman" w:eastAsia="Times New Roman" w:hAnsi="Times New Roman" w:cs="Times New Roman"/>
          <w:sz w:val="28"/>
          <w:szCs w:val="28"/>
          <w:lang w:val="uk-UA"/>
        </w:rPr>
      </w:pPr>
      <w:r w:rsidRPr="00A46A44">
        <w:rPr>
          <w:rFonts w:ascii="Times New Roman" w:hAnsi="Times New Roman" w:cs="Times New Roman"/>
          <w:noProof/>
          <w:sz w:val="28"/>
          <w:szCs w:val="28"/>
          <w:lang w:eastAsia="ru-RU"/>
        </w:rPr>
        <w:drawing>
          <wp:inline distT="0" distB="0" distL="0" distR="0" wp14:anchorId="69197D10" wp14:editId="11DFBB3D">
            <wp:extent cx="5628535" cy="2411095"/>
            <wp:effectExtent l="0" t="0" r="10795" b="8255"/>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F1C01" w:rsidRPr="00480D89" w:rsidRDefault="006800B7" w:rsidP="00A46A44">
      <w:pPr>
        <w:pStyle w:val="a6"/>
        <w:spacing w:line="276" w:lineRule="auto"/>
        <w:jc w:val="both"/>
        <w:rPr>
          <w:rFonts w:ascii="Times New Roman" w:eastAsia="Times New Roman" w:hAnsi="Times New Roman" w:cs="Times New Roman"/>
          <w:i/>
          <w:sz w:val="24"/>
          <w:szCs w:val="24"/>
          <w:lang w:val="uk-UA"/>
        </w:rPr>
      </w:pPr>
      <w:r>
        <w:rPr>
          <w:rFonts w:ascii="Times New Roman" w:hAnsi="Times New Roman" w:cs="Times New Roman"/>
          <w:i/>
          <w:sz w:val="24"/>
          <w:szCs w:val="24"/>
          <w:lang w:val="uk-UA"/>
        </w:rPr>
        <w:t>Рис.7</w:t>
      </w:r>
      <w:r w:rsidR="00F03949" w:rsidRPr="00480D89">
        <w:rPr>
          <w:rFonts w:ascii="Times New Roman" w:hAnsi="Times New Roman" w:cs="Times New Roman"/>
          <w:i/>
          <w:sz w:val="24"/>
          <w:szCs w:val="24"/>
          <w:lang w:val="uk-UA"/>
        </w:rPr>
        <w:t xml:space="preserve"> Привабливість інноваційної діяльності</w:t>
      </w:r>
    </w:p>
    <w:p w:rsidR="00480D89" w:rsidRDefault="00480D89" w:rsidP="00A46A44">
      <w:pPr>
        <w:pStyle w:val="a6"/>
        <w:spacing w:line="276" w:lineRule="auto"/>
        <w:jc w:val="both"/>
        <w:rPr>
          <w:rFonts w:ascii="Times New Roman" w:eastAsia="Times New Roman" w:hAnsi="Times New Roman" w:cs="Times New Roman"/>
          <w:sz w:val="28"/>
          <w:szCs w:val="28"/>
          <w:lang w:val="uk-UA"/>
        </w:rPr>
      </w:pPr>
    </w:p>
    <w:p w:rsidR="006800B7" w:rsidRDefault="00A404B0" w:rsidP="00480D89">
      <w:pPr>
        <w:pStyle w:val="a6"/>
        <w:spacing w:line="276" w:lineRule="auto"/>
        <w:ind w:firstLine="720"/>
        <w:jc w:val="both"/>
        <w:rPr>
          <w:rFonts w:ascii="Times New Roman" w:hAnsi="Times New Roman" w:cs="Times New Roman"/>
          <w:sz w:val="28"/>
          <w:szCs w:val="28"/>
          <w:lang w:val="uk-UA"/>
        </w:rPr>
      </w:pPr>
      <w:r w:rsidRPr="00480D89">
        <w:rPr>
          <w:rFonts w:ascii="Times New Roman" w:eastAsia="Times New Roman" w:hAnsi="Times New Roman" w:cs="Times New Roman"/>
          <w:sz w:val="28"/>
          <w:szCs w:val="28"/>
          <w:lang w:val="uk-UA"/>
        </w:rPr>
        <w:t xml:space="preserve">Результатом загального опитування готовності педагогів до інноваційної діяльності відзначили, що керівники гуртків цікавляться інноваціями, </w:t>
      </w:r>
      <w:r w:rsidR="005E70DE" w:rsidRPr="00480D89">
        <w:rPr>
          <w:rFonts w:ascii="Times New Roman" w:eastAsia="Times New Roman" w:hAnsi="Times New Roman" w:cs="Times New Roman"/>
          <w:sz w:val="28"/>
          <w:szCs w:val="28"/>
          <w:lang w:val="uk-UA"/>
        </w:rPr>
        <w:t>вважають її привабливою і необхідною для можливостей розвитку інтересу дітей до залучення до гурткової діяльності, охоплення дітей міста позашкільною освітою, (52%)</w:t>
      </w:r>
      <w:r w:rsidRPr="00480D89">
        <w:rPr>
          <w:rFonts w:ascii="Times New Roman" w:eastAsia="Times New Roman" w:hAnsi="Times New Roman" w:cs="Times New Roman"/>
          <w:sz w:val="28"/>
          <w:szCs w:val="28"/>
          <w:lang w:val="uk-UA"/>
        </w:rPr>
        <w:t>. Так</w:t>
      </w:r>
      <w:r w:rsidR="005E70DE" w:rsidRPr="00480D89">
        <w:rPr>
          <w:rFonts w:ascii="Times New Roman" w:eastAsia="Times New Roman" w:hAnsi="Times New Roman" w:cs="Times New Roman"/>
          <w:sz w:val="28"/>
          <w:szCs w:val="28"/>
          <w:lang w:val="uk-UA"/>
        </w:rPr>
        <w:t>ож</w:t>
      </w:r>
      <w:r w:rsidRPr="00480D89">
        <w:rPr>
          <w:rFonts w:ascii="Times New Roman" w:eastAsia="Times New Roman" w:hAnsi="Times New Roman" w:cs="Times New Roman"/>
          <w:sz w:val="28"/>
          <w:szCs w:val="28"/>
          <w:lang w:val="uk-UA"/>
        </w:rPr>
        <w:t xml:space="preserve"> (</w:t>
      </w:r>
      <w:r w:rsidR="005E70DE" w:rsidRPr="00480D89">
        <w:rPr>
          <w:rFonts w:ascii="Times New Roman" w:eastAsia="Times New Roman" w:hAnsi="Times New Roman" w:cs="Times New Roman"/>
          <w:sz w:val="28"/>
          <w:szCs w:val="28"/>
          <w:lang w:val="uk-UA"/>
        </w:rPr>
        <w:t>20</w:t>
      </w:r>
      <w:r w:rsidRPr="00480D89">
        <w:rPr>
          <w:rFonts w:ascii="Times New Roman" w:eastAsia="Times New Roman" w:hAnsi="Times New Roman" w:cs="Times New Roman"/>
          <w:sz w:val="28"/>
          <w:szCs w:val="28"/>
          <w:lang w:val="uk-UA"/>
        </w:rPr>
        <w:t>%) опитаних відмітили, що ставляться позитивно до впровадження даної експериментальної роботи в закладі</w:t>
      </w:r>
      <w:r w:rsidR="005E70DE" w:rsidRPr="00480D89">
        <w:rPr>
          <w:rFonts w:ascii="Times New Roman" w:eastAsia="Times New Roman" w:hAnsi="Times New Roman" w:cs="Times New Roman"/>
          <w:sz w:val="28"/>
          <w:szCs w:val="28"/>
          <w:lang w:val="uk-UA"/>
        </w:rPr>
        <w:t>, а</w:t>
      </w:r>
      <w:r w:rsidRPr="00480D89">
        <w:rPr>
          <w:rFonts w:ascii="Times New Roman" w:eastAsia="Times New Roman" w:hAnsi="Times New Roman" w:cs="Times New Roman"/>
          <w:sz w:val="28"/>
          <w:szCs w:val="28"/>
          <w:lang w:val="uk-UA"/>
        </w:rPr>
        <w:t xml:space="preserve">дже такий крок дає можливість розширити свої знання </w:t>
      </w:r>
      <w:r w:rsidR="00266B0C" w:rsidRPr="00480D89">
        <w:rPr>
          <w:rFonts w:ascii="Times New Roman" w:eastAsia="Times New Roman" w:hAnsi="Times New Roman" w:cs="Times New Roman"/>
          <w:sz w:val="28"/>
          <w:szCs w:val="28"/>
          <w:lang w:val="uk-UA"/>
        </w:rPr>
        <w:t>з</w:t>
      </w:r>
      <w:r w:rsidRPr="00480D89">
        <w:rPr>
          <w:rFonts w:ascii="Times New Roman" w:eastAsia="Times New Roman" w:hAnsi="Times New Roman" w:cs="Times New Roman"/>
          <w:sz w:val="28"/>
          <w:szCs w:val="28"/>
          <w:lang w:val="uk-UA"/>
        </w:rPr>
        <w:t xml:space="preserve"> </w:t>
      </w:r>
      <w:proofErr w:type="spellStart"/>
      <w:r w:rsidRPr="00480D89">
        <w:rPr>
          <w:rFonts w:ascii="Times New Roman" w:eastAsia="Times New Roman" w:hAnsi="Times New Roman" w:cs="Times New Roman"/>
          <w:sz w:val="28"/>
          <w:szCs w:val="28"/>
          <w:lang w:val="uk-UA"/>
        </w:rPr>
        <w:t>самоменеджменту</w:t>
      </w:r>
      <w:proofErr w:type="spellEnd"/>
      <w:r w:rsidR="00266B0C" w:rsidRPr="00480D89">
        <w:rPr>
          <w:rFonts w:ascii="Times New Roman" w:eastAsia="Times New Roman" w:hAnsi="Times New Roman" w:cs="Times New Roman"/>
          <w:sz w:val="28"/>
          <w:szCs w:val="28"/>
          <w:lang w:val="uk-UA"/>
        </w:rPr>
        <w:t>, проявити себе</w:t>
      </w:r>
      <w:r w:rsidR="005E70DE" w:rsidRPr="00480D89">
        <w:rPr>
          <w:rFonts w:ascii="Times New Roman" w:eastAsia="Times New Roman" w:hAnsi="Times New Roman" w:cs="Times New Roman"/>
          <w:sz w:val="28"/>
          <w:szCs w:val="28"/>
          <w:lang w:val="uk-UA"/>
        </w:rPr>
        <w:t xml:space="preserve"> і презентувати свої надбання (10%) та запровадити нові методи, форми роботи, технології</w:t>
      </w:r>
      <w:r w:rsidRPr="00480D89">
        <w:rPr>
          <w:rFonts w:ascii="Times New Roman" w:eastAsia="Times New Roman" w:hAnsi="Times New Roman" w:cs="Times New Roman"/>
          <w:sz w:val="28"/>
          <w:szCs w:val="28"/>
          <w:lang w:val="uk-UA"/>
        </w:rPr>
        <w:t xml:space="preserve"> </w:t>
      </w:r>
      <w:r w:rsidR="005E70DE" w:rsidRPr="00480D89">
        <w:rPr>
          <w:rFonts w:ascii="Times New Roman" w:eastAsia="Times New Roman" w:hAnsi="Times New Roman" w:cs="Times New Roman"/>
          <w:sz w:val="28"/>
          <w:szCs w:val="28"/>
          <w:lang w:val="uk-UA"/>
        </w:rPr>
        <w:t xml:space="preserve">задля вищої якості здобувачів </w:t>
      </w:r>
      <w:r w:rsidRPr="00480D89">
        <w:rPr>
          <w:rFonts w:ascii="Times New Roman" w:eastAsia="Times New Roman" w:hAnsi="Times New Roman" w:cs="Times New Roman"/>
          <w:sz w:val="28"/>
          <w:szCs w:val="28"/>
          <w:lang w:val="uk-UA"/>
        </w:rPr>
        <w:t>(</w:t>
      </w:r>
      <w:r w:rsidR="005E70DE" w:rsidRPr="00480D89">
        <w:rPr>
          <w:rFonts w:ascii="Times New Roman" w:eastAsia="Times New Roman" w:hAnsi="Times New Roman" w:cs="Times New Roman"/>
          <w:sz w:val="28"/>
          <w:szCs w:val="28"/>
          <w:lang w:val="uk-UA"/>
        </w:rPr>
        <w:t>18</w:t>
      </w:r>
      <w:r w:rsidRPr="00480D89">
        <w:rPr>
          <w:rFonts w:ascii="Times New Roman" w:eastAsia="Times New Roman" w:hAnsi="Times New Roman" w:cs="Times New Roman"/>
          <w:sz w:val="28"/>
          <w:szCs w:val="28"/>
          <w:lang w:val="uk-UA"/>
        </w:rPr>
        <w:t>%)</w:t>
      </w:r>
      <w:r w:rsidR="005E70DE" w:rsidRPr="00480D89">
        <w:rPr>
          <w:rFonts w:ascii="Times New Roman" w:eastAsia="Times New Roman" w:hAnsi="Times New Roman" w:cs="Times New Roman"/>
          <w:sz w:val="28"/>
          <w:szCs w:val="28"/>
          <w:lang w:val="uk-UA"/>
        </w:rPr>
        <w:t>.</w:t>
      </w:r>
      <w:r w:rsidR="00266B0C" w:rsidRPr="00480D89">
        <w:rPr>
          <w:rFonts w:ascii="Times New Roman" w:hAnsi="Times New Roman" w:cs="Times New Roman"/>
          <w:sz w:val="28"/>
          <w:szCs w:val="28"/>
          <w:lang w:val="uk-UA"/>
        </w:rPr>
        <w:t xml:space="preserve"> </w:t>
      </w:r>
      <w:r w:rsidR="006800B7">
        <w:rPr>
          <w:rFonts w:ascii="Times New Roman" w:hAnsi="Times New Roman" w:cs="Times New Roman"/>
          <w:sz w:val="28"/>
          <w:szCs w:val="28"/>
          <w:lang w:val="uk-UA"/>
        </w:rPr>
        <w:t xml:space="preserve">Рис.7. </w:t>
      </w:r>
    </w:p>
    <w:p w:rsidR="002B22A1" w:rsidRPr="00480D89" w:rsidRDefault="00F2600D" w:rsidP="003E7B16">
      <w:pPr>
        <w:pStyle w:val="a6"/>
        <w:spacing w:line="276" w:lineRule="auto"/>
        <w:jc w:val="both"/>
        <w:rPr>
          <w:rFonts w:ascii="Times New Roman" w:hAnsi="Times New Roman" w:cs="Times New Roman"/>
          <w:sz w:val="28"/>
          <w:szCs w:val="28"/>
          <w:lang w:val="uk-UA"/>
        </w:rPr>
      </w:pPr>
      <w:r w:rsidRPr="00480D89">
        <w:rPr>
          <w:rFonts w:ascii="Times New Roman" w:hAnsi="Times New Roman" w:cs="Times New Roman"/>
          <w:sz w:val="28"/>
          <w:szCs w:val="28"/>
          <w:lang w:val="uk-UA"/>
        </w:rPr>
        <w:t xml:space="preserve">Таким чином, операційна готовність педагога до інноваційної діяльності проявляється через уміння визначати найбільш ефективні прийоми і способи впровадження інновацій, майстерне володіння впроваджуваними технологіями, методиками </w:t>
      </w:r>
      <w:r w:rsidR="000D6360" w:rsidRPr="00480D89">
        <w:rPr>
          <w:rFonts w:ascii="Times New Roman" w:hAnsi="Times New Roman" w:cs="Times New Roman"/>
          <w:sz w:val="28"/>
          <w:szCs w:val="28"/>
          <w:lang w:val="uk-UA"/>
        </w:rPr>
        <w:t xml:space="preserve">через експериментальні </w:t>
      </w:r>
      <w:proofErr w:type="spellStart"/>
      <w:r w:rsidR="000D6360" w:rsidRPr="00480D89">
        <w:rPr>
          <w:rFonts w:ascii="Times New Roman" w:hAnsi="Times New Roman" w:cs="Times New Roman"/>
          <w:sz w:val="28"/>
          <w:szCs w:val="28"/>
          <w:lang w:val="uk-UA"/>
        </w:rPr>
        <w:t>проєкти</w:t>
      </w:r>
      <w:proofErr w:type="spellEnd"/>
      <w:r w:rsidRPr="00480D89">
        <w:rPr>
          <w:rFonts w:ascii="Times New Roman" w:hAnsi="Times New Roman" w:cs="Times New Roman"/>
          <w:sz w:val="28"/>
          <w:szCs w:val="28"/>
          <w:lang w:val="uk-UA"/>
        </w:rPr>
        <w:t>.</w:t>
      </w:r>
    </w:p>
    <w:p w:rsidR="003E7B16" w:rsidRDefault="00B46249" w:rsidP="003E7B16">
      <w:pPr>
        <w:pStyle w:val="a6"/>
        <w:spacing w:line="276" w:lineRule="auto"/>
        <w:ind w:firstLine="720"/>
        <w:jc w:val="both"/>
        <w:rPr>
          <w:rFonts w:ascii="Times New Roman" w:hAnsi="Times New Roman" w:cs="Times New Roman"/>
          <w:sz w:val="28"/>
          <w:szCs w:val="28"/>
          <w:lang w:val="uk-UA"/>
        </w:rPr>
      </w:pPr>
      <w:r w:rsidRPr="00480D89">
        <w:rPr>
          <w:rFonts w:ascii="Times New Roman" w:eastAsia="Times New Roman" w:hAnsi="Times New Roman" w:cs="Times New Roman"/>
          <w:sz w:val="28"/>
          <w:szCs w:val="28"/>
          <w:lang w:val="uk-UA"/>
        </w:rPr>
        <w:t xml:space="preserve">Під час проведення дослідження, використовуючи </w:t>
      </w:r>
      <w:r w:rsidR="00F2600D" w:rsidRPr="00480D89">
        <w:rPr>
          <w:rFonts w:ascii="Times New Roman" w:eastAsia="Times New Roman" w:hAnsi="Times New Roman" w:cs="Times New Roman"/>
          <w:sz w:val="28"/>
          <w:szCs w:val="28"/>
          <w:lang w:val="uk-UA"/>
        </w:rPr>
        <w:t>методик</w:t>
      </w:r>
      <w:r w:rsidRPr="00480D89">
        <w:rPr>
          <w:rFonts w:ascii="Times New Roman" w:eastAsia="Times New Roman" w:hAnsi="Times New Roman" w:cs="Times New Roman"/>
          <w:sz w:val="28"/>
          <w:szCs w:val="28"/>
          <w:lang w:val="uk-UA"/>
        </w:rPr>
        <w:t>и</w:t>
      </w:r>
      <w:r w:rsidR="00F2600D" w:rsidRPr="00480D89">
        <w:rPr>
          <w:rFonts w:ascii="Times New Roman" w:eastAsia="Times New Roman" w:hAnsi="Times New Roman" w:cs="Times New Roman"/>
          <w:sz w:val="28"/>
          <w:szCs w:val="28"/>
          <w:lang w:val="uk-UA"/>
        </w:rPr>
        <w:t xml:space="preserve"> </w:t>
      </w:r>
      <w:proofErr w:type="spellStart"/>
      <w:r w:rsidR="00F2600D" w:rsidRPr="00480D89">
        <w:rPr>
          <w:rFonts w:ascii="Times New Roman" w:hAnsi="Times New Roman" w:cs="Times New Roman"/>
          <w:sz w:val="28"/>
          <w:szCs w:val="28"/>
          <w:lang w:val="uk-UA"/>
        </w:rPr>
        <w:t>О.Г.Козлової</w:t>
      </w:r>
      <w:proofErr w:type="spellEnd"/>
      <w:r w:rsidR="00F2600D" w:rsidRPr="00480D89">
        <w:rPr>
          <w:rFonts w:ascii="Times New Roman" w:hAnsi="Times New Roman" w:cs="Times New Roman"/>
          <w:sz w:val="28"/>
          <w:szCs w:val="28"/>
          <w:lang w:val="uk-UA"/>
        </w:rPr>
        <w:t xml:space="preserve"> </w:t>
      </w:r>
      <w:r w:rsidRPr="00480D89">
        <w:rPr>
          <w:rFonts w:ascii="Times New Roman" w:hAnsi="Times New Roman" w:cs="Times New Roman"/>
          <w:sz w:val="28"/>
          <w:szCs w:val="28"/>
          <w:lang w:val="uk-UA"/>
        </w:rPr>
        <w:t xml:space="preserve">та </w:t>
      </w:r>
      <w:proofErr w:type="spellStart"/>
      <w:r w:rsidRPr="00480D89">
        <w:rPr>
          <w:rFonts w:ascii="Times New Roman" w:hAnsi="Times New Roman" w:cs="Times New Roman"/>
          <w:sz w:val="28"/>
          <w:szCs w:val="28"/>
          <w:lang w:val="uk-UA"/>
        </w:rPr>
        <w:t>В.І.Звєрєвої</w:t>
      </w:r>
      <w:proofErr w:type="spellEnd"/>
      <w:r w:rsidRPr="00480D89">
        <w:rPr>
          <w:rFonts w:ascii="Times New Roman" w:hAnsi="Times New Roman" w:cs="Times New Roman"/>
          <w:sz w:val="28"/>
          <w:szCs w:val="28"/>
          <w:lang w:val="uk-UA"/>
        </w:rPr>
        <w:t xml:space="preserve"> спробували </w:t>
      </w:r>
      <w:r w:rsidR="00FA0D4C" w:rsidRPr="00480D89">
        <w:rPr>
          <w:rFonts w:ascii="Times New Roman" w:hAnsi="Times New Roman" w:cs="Times New Roman"/>
          <w:sz w:val="28"/>
          <w:szCs w:val="28"/>
          <w:lang w:val="uk-UA"/>
        </w:rPr>
        <w:t>визначити</w:t>
      </w:r>
      <w:r w:rsidRPr="00480D89">
        <w:rPr>
          <w:rFonts w:ascii="Times New Roman" w:hAnsi="Times New Roman" w:cs="Times New Roman"/>
          <w:sz w:val="28"/>
          <w:szCs w:val="28"/>
          <w:lang w:val="uk-UA"/>
        </w:rPr>
        <w:t xml:space="preserve"> рівень професійної готовності керівників гуртків закладу до експериментальної роботи. </w:t>
      </w:r>
      <w:r w:rsidRPr="00480D89">
        <w:rPr>
          <w:rFonts w:ascii="Times New Roman" w:hAnsi="Times New Roman" w:cs="Times New Roman"/>
          <w:sz w:val="28"/>
          <w:szCs w:val="28"/>
          <w:lang w:val="uk-UA"/>
        </w:rPr>
        <w:lastRenderedPageBreak/>
        <w:t xml:space="preserve">Виявилося, що </w:t>
      </w:r>
      <w:r w:rsidR="0031288D" w:rsidRPr="00480D89">
        <w:rPr>
          <w:rFonts w:ascii="Times New Roman" w:hAnsi="Times New Roman" w:cs="Times New Roman"/>
          <w:sz w:val="28"/>
          <w:szCs w:val="28"/>
          <w:lang w:val="uk-UA"/>
        </w:rPr>
        <w:t>позитивну мотивацію педагога до експе</w:t>
      </w:r>
      <w:r w:rsidR="00C34A30" w:rsidRPr="00480D89">
        <w:rPr>
          <w:rFonts w:ascii="Times New Roman" w:hAnsi="Times New Roman" w:cs="Times New Roman"/>
          <w:sz w:val="28"/>
          <w:szCs w:val="28"/>
          <w:lang w:val="uk-UA"/>
        </w:rPr>
        <w:t>р</w:t>
      </w:r>
      <w:r w:rsidR="0031288D" w:rsidRPr="00480D89">
        <w:rPr>
          <w:rFonts w:ascii="Times New Roman" w:hAnsi="Times New Roman" w:cs="Times New Roman"/>
          <w:sz w:val="28"/>
          <w:szCs w:val="28"/>
          <w:lang w:val="uk-UA"/>
        </w:rPr>
        <w:t>иментальної діяльності засвідчує створення і застосування педагогом нового, підвищення педагогічної майстерності, подолання професійних труднощів</w:t>
      </w:r>
      <w:r w:rsidR="006610ED" w:rsidRPr="00480D89">
        <w:rPr>
          <w:rFonts w:ascii="Times New Roman" w:hAnsi="Times New Roman" w:cs="Times New Roman"/>
          <w:sz w:val="28"/>
          <w:szCs w:val="28"/>
          <w:lang w:val="uk-UA"/>
        </w:rPr>
        <w:t xml:space="preserve"> через участь у семінарах, конференціях, написанні статей, тез та </w:t>
      </w:r>
      <w:proofErr w:type="spellStart"/>
      <w:r w:rsidR="006610ED" w:rsidRPr="00480D89">
        <w:rPr>
          <w:rFonts w:ascii="Times New Roman" w:hAnsi="Times New Roman" w:cs="Times New Roman"/>
          <w:sz w:val="28"/>
          <w:szCs w:val="28"/>
          <w:lang w:val="uk-UA"/>
        </w:rPr>
        <w:t>ін</w:t>
      </w:r>
      <w:proofErr w:type="spellEnd"/>
      <w:r w:rsidR="006610ED" w:rsidRPr="00480D89">
        <w:rPr>
          <w:rFonts w:ascii="Times New Roman" w:hAnsi="Times New Roman" w:cs="Times New Roman"/>
          <w:sz w:val="28"/>
          <w:szCs w:val="28"/>
          <w:lang w:val="uk-UA"/>
        </w:rPr>
        <w:t xml:space="preserve"> заходах</w:t>
      </w:r>
      <w:r w:rsidR="0031288D" w:rsidRPr="00480D89">
        <w:rPr>
          <w:rFonts w:ascii="Times New Roman" w:hAnsi="Times New Roman" w:cs="Times New Roman"/>
          <w:sz w:val="28"/>
          <w:szCs w:val="28"/>
          <w:lang w:val="uk-UA"/>
        </w:rPr>
        <w:t xml:space="preserve">. Тому використання інноваційних </w:t>
      </w:r>
      <w:r w:rsidR="0031288D" w:rsidRPr="00A46A44">
        <w:rPr>
          <w:rFonts w:ascii="Times New Roman" w:hAnsi="Times New Roman" w:cs="Times New Roman"/>
          <w:sz w:val="28"/>
          <w:szCs w:val="28"/>
          <w:lang w:val="uk-UA"/>
        </w:rPr>
        <w:t xml:space="preserve">технологій </w:t>
      </w:r>
      <w:r w:rsidR="000D6360" w:rsidRPr="00A46A44">
        <w:rPr>
          <w:rFonts w:ascii="Times New Roman" w:hAnsi="Times New Roman" w:cs="Times New Roman"/>
          <w:sz w:val="28"/>
          <w:szCs w:val="28"/>
          <w:lang w:val="uk-UA"/>
        </w:rPr>
        <w:t>більшість</w:t>
      </w:r>
      <w:r w:rsidR="0031288D" w:rsidRPr="00A46A44">
        <w:rPr>
          <w:rFonts w:ascii="Times New Roman" w:hAnsi="Times New Roman" w:cs="Times New Roman"/>
          <w:sz w:val="28"/>
          <w:szCs w:val="28"/>
          <w:lang w:val="uk-UA"/>
        </w:rPr>
        <w:t xml:space="preserve"> </w:t>
      </w:r>
      <w:r w:rsidR="000D6360" w:rsidRPr="00A46A44">
        <w:rPr>
          <w:rFonts w:ascii="Times New Roman" w:hAnsi="Times New Roman" w:cs="Times New Roman"/>
          <w:sz w:val="28"/>
          <w:szCs w:val="28"/>
          <w:lang w:val="uk-UA"/>
        </w:rPr>
        <w:t>керівників гуртків</w:t>
      </w:r>
      <w:r w:rsidR="0031288D" w:rsidRPr="00A46A44">
        <w:rPr>
          <w:rFonts w:ascii="Times New Roman" w:hAnsi="Times New Roman" w:cs="Times New Roman"/>
          <w:sz w:val="28"/>
          <w:szCs w:val="28"/>
          <w:lang w:val="uk-UA"/>
        </w:rPr>
        <w:t xml:space="preserve"> вважає єдиним важливим мотивом особистісного і професійного самоствердження. Готовність до реалізації інноваційної діяльності може бути сформована в контексті цілісності її основних структурних компонент</w:t>
      </w:r>
      <w:r w:rsidR="004A03BB" w:rsidRPr="00A46A44">
        <w:rPr>
          <w:rFonts w:ascii="Times New Roman" w:hAnsi="Times New Roman" w:cs="Times New Roman"/>
          <w:sz w:val="28"/>
          <w:szCs w:val="28"/>
          <w:lang w:val="uk-UA"/>
        </w:rPr>
        <w:t xml:space="preserve">ів через </w:t>
      </w:r>
      <w:r w:rsidR="00B05495" w:rsidRPr="00A46A44">
        <w:rPr>
          <w:rFonts w:ascii="Times New Roman" w:hAnsi="Times New Roman" w:cs="Times New Roman"/>
          <w:sz w:val="28"/>
          <w:szCs w:val="28"/>
          <w:lang w:val="uk-UA"/>
        </w:rPr>
        <w:t xml:space="preserve">систематичну участь в освітніх </w:t>
      </w:r>
      <w:proofErr w:type="spellStart"/>
      <w:r w:rsidR="00B05495" w:rsidRPr="00A46A44">
        <w:rPr>
          <w:rFonts w:ascii="Times New Roman" w:hAnsi="Times New Roman" w:cs="Times New Roman"/>
          <w:sz w:val="28"/>
          <w:szCs w:val="28"/>
          <w:lang w:val="uk-UA"/>
        </w:rPr>
        <w:t>проєктах</w:t>
      </w:r>
      <w:proofErr w:type="spellEnd"/>
      <w:r w:rsidR="00B05495" w:rsidRPr="00A46A44">
        <w:rPr>
          <w:rFonts w:ascii="Times New Roman" w:hAnsi="Times New Roman" w:cs="Times New Roman"/>
          <w:sz w:val="28"/>
          <w:szCs w:val="28"/>
          <w:lang w:val="uk-UA"/>
        </w:rPr>
        <w:t xml:space="preserve"> та  </w:t>
      </w:r>
      <w:proofErr w:type="spellStart"/>
      <w:r w:rsidR="00B05495" w:rsidRPr="00A46A44">
        <w:rPr>
          <w:rFonts w:ascii="Times New Roman" w:hAnsi="Times New Roman" w:cs="Times New Roman"/>
          <w:sz w:val="28"/>
          <w:szCs w:val="28"/>
          <w:lang w:val="uk-UA"/>
        </w:rPr>
        <w:t>івентах</w:t>
      </w:r>
      <w:proofErr w:type="spellEnd"/>
      <w:r w:rsidR="00B05495" w:rsidRPr="00A46A44">
        <w:rPr>
          <w:rFonts w:ascii="Times New Roman" w:hAnsi="Times New Roman" w:cs="Times New Roman"/>
          <w:sz w:val="28"/>
          <w:szCs w:val="28"/>
          <w:lang w:val="uk-UA"/>
        </w:rPr>
        <w:t>. В наступному запитанні анкети опитані відзначили, що є учасниками дослідно-експериментальної роботи на рівні області у векторі «</w:t>
      </w:r>
      <w:r w:rsidR="00B05495" w:rsidRPr="00A46A44">
        <w:rPr>
          <w:rFonts w:ascii="Times New Roman" w:hAnsi="Times New Roman" w:cs="Times New Roman"/>
          <w:sz w:val="28"/>
          <w:szCs w:val="28"/>
          <w:lang w:val="en-US"/>
        </w:rPr>
        <w:t>STEM</w:t>
      </w:r>
      <w:r w:rsidR="00B05495" w:rsidRPr="00A46A44">
        <w:rPr>
          <w:rFonts w:ascii="Times New Roman" w:hAnsi="Times New Roman" w:cs="Times New Roman"/>
          <w:sz w:val="28"/>
          <w:szCs w:val="28"/>
          <w:lang w:val="uk-UA"/>
        </w:rPr>
        <w:t>-освіти» і мають досвід спікера, доповідача</w:t>
      </w:r>
      <w:r w:rsidR="00B565B9" w:rsidRPr="00A46A44">
        <w:rPr>
          <w:rFonts w:ascii="Times New Roman" w:hAnsi="Times New Roman" w:cs="Times New Roman"/>
          <w:sz w:val="28"/>
          <w:szCs w:val="28"/>
          <w:lang w:val="uk-UA"/>
        </w:rPr>
        <w:t xml:space="preserve"> (64%)</w:t>
      </w:r>
      <w:r w:rsidR="00B05495" w:rsidRPr="00A46A44">
        <w:rPr>
          <w:rFonts w:ascii="Times New Roman" w:hAnsi="Times New Roman" w:cs="Times New Roman"/>
          <w:sz w:val="28"/>
          <w:szCs w:val="28"/>
          <w:lang w:val="uk-UA"/>
        </w:rPr>
        <w:t xml:space="preserve"> та слухача</w:t>
      </w:r>
      <w:r w:rsidR="00CE6F14" w:rsidRPr="00A46A44">
        <w:rPr>
          <w:rFonts w:ascii="Times New Roman" w:hAnsi="Times New Roman" w:cs="Times New Roman"/>
          <w:sz w:val="28"/>
          <w:szCs w:val="28"/>
          <w:lang w:val="uk-UA"/>
        </w:rPr>
        <w:t xml:space="preserve"> (</w:t>
      </w:r>
      <w:r w:rsidR="00B565B9" w:rsidRPr="00A46A44">
        <w:rPr>
          <w:rFonts w:ascii="Times New Roman" w:hAnsi="Times New Roman" w:cs="Times New Roman"/>
          <w:sz w:val="28"/>
          <w:szCs w:val="28"/>
          <w:lang w:val="uk-UA"/>
        </w:rPr>
        <w:t>36</w:t>
      </w:r>
      <w:r w:rsidR="00CE6F14" w:rsidRPr="00A46A44">
        <w:rPr>
          <w:rFonts w:ascii="Times New Roman" w:hAnsi="Times New Roman" w:cs="Times New Roman"/>
          <w:sz w:val="28"/>
          <w:szCs w:val="28"/>
          <w:lang w:val="uk-UA"/>
        </w:rPr>
        <w:t>%)</w:t>
      </w:r>
      <w:r w:rsidR="00B05495" w:rsidRPr="00A46A44">
        <w:rPr>
          <w:rFonts w:ascii="Times New Roman" w:hAnsi="Times New Roman" w:cs="Times New Roman"/>
          <w:sz w:val="28"/>
          <w:szCs w:val="28"/>
          <w:lang w:val="uk-UA"/>
        </w:rPr>
        <w:t xml:space="preserve">, </w:t>
      </w:r>
      <w:r w:rsidR="00892BC1" w:rsidRPr="00A46A44">
        <w:rPr>
          <w:rFonts w:ascii="Times New Roman" w:hAnsi="Times New Roman" w:cs="Times New Roman"/>
          <w:sz w:val="28"/>
          <w:szCs w:val="28"/>
          <w:lang w:val="uk-UA"/>
        </w:rPr>
        <w:t>в тому числі</w:t>
      </w:r>
      <w:r w:rsidR="00CE6F14" w:rsidRPr="00A46A44">
        <w:rPr>
          <w:rFonts w:ascii="Times New Roman" w:hAnsi="Times New Roman" w:cs="Times New Roman"/>
          <w:sz w:val="28"/>
          <w:szCs w:val="28"/>
          <w:lang w:val="uk-UA"/>
        </w:rPr>
        <w:t xml:space="preserve"> у</w:t>
      </w:r>
      <w:r w:rsidR="00892BC1" w:rsidRPr="00A46A44">
        <w:rPr>
          <w:rFonts w:ascii="Times New Roman" w:hAnsi="Times New Roman" w:cs="Times New Roman"/>
          <w:sz w:val="28"/>
          <w:szCs w:val="28"/>
          <w:lang w:val="uk-UA"/>
        </w:rPr>
        <w:t xml:space="preserve"> </w:t>
      </w:r>
      <w:r w:rsidR="00CE6F14" w:rsidRPr="00A46A44">
        <w:rPr>
          <w:rFonts w:ascii="Times New Roman" w:hAnsi="Times New Roman" w:cs="Times New Roman"/>
          <w:sz w:val="28"/>
          <w:szCs w:val="28"/>
          <w:lang w:val="uk-UA"/>
        </w:rPr>
        <w:t xml:space="preserve">частини </w:t>
      </w:r>
      <w:r w:rsidR="00B05495" w:rsidRPr="00A46A44">
        <w:rPr>
          <w:rFonts w:ascii="Times New Roman" w:hAnsi="Times New Roman" w:cs="Times New Roman"/>
          <w:sz w:val="28"/>
          <w:szCs w:val="28"/>
          <w:lang w:val="uk-UA"/>
        </w:rPr>
        <w:t>учасник</w:t>
      </w:r>
      <w:r w:rsidR="00CE6F14" w:rsidRPr="00A46A44">
        <w:rPr>
          <w:rFonts w:ascii="Times New Roman" w:hAnsi="Times New Roman" w:cs="Times New Roman"/>
          <w:sz w:val="28"/>
          <w:szCs w:val="28"/>
          <w:lang w:val="uk-UA"/>
        </w:rPr>
        <w:t>ів</w:t>
      </w:r>
      <w:r w:rsidR="00B05495" w:rsidRPr="00A46A44">
        <w:rPr>
          <w:rFonts w:ascii="Times New Roman" w:hAnsi="Times New Roman" w:cs="Times New Roman"/>
          <w:sz w:val="28"/>
          <w:szCs w:val="28"/>
          <w:lang w:val="uk-UA"/>
        </w:rPr>
        <w:t xml:space="preserve"> </w:t>
      </w:r>
      <w:r w:rsidR="00CE6F14" w:rsidRPr="00A46A44">
        <w:rPr>
          <w:rFonts w:ascii="Times New Roman" w:hAnsi="Times New Roman" w:cs="Times New Roman"/>
          <w:sz w:val="28"/>
          <w:szCs w:val="28"/>
          <w:lang w:val="uk-UA"/>
        </w:rPr>
        <w:t>експериментального</w:t>
      </w:r>
      <w:r w:rsidR="00B05495" w:rsidRPr="00A46A44">
        <w:rPr>
          <w:rFonts w:ascii="Times New Roman" w:hAnsi="Times New Roman" w:cs="Times New Roman"/>
          <w:sz w:val="28"/>
          <w:szCs w:val="28"/>
          <w:lang w:val="uk-UA"/>
        </w:rPr>
        <w:t xml:space="preserve"> </w:t>
      </w:r>
      <w:proofErr w:type="spellStart"/>
      <w:r w:rsidR="00B05495" w:rsidRPr="00A46A44">
        <w:rPr>
          <w:rFonts w:ascii="Times New Roman" w:hAnsi="Times New Roman" w:cs="Times New Roman"/>
          <w:sz w:val="28"/>
          <w:szCs w:val="28"/>
          <w:lang w:val="uk-UA"/>
        </w:rPr>
        <w:t>ХАБу</w:t>
      </w:r>
      <w:proofErr w:type="spellEnd"/>
      <w:r w:rsidR="00CE6F14" w:rsidRPr="00A46A44">
        <w:rPr>
          <w:rFonts w:ascii="Times New Roman" w:hAnsi="Times New Roman" w:cs="Times New Roman"/>
          <w:sz w:val="28"/>
          <w:szCs w:val="28"/>
          <w:lang w:val="uk-UA"/>
        </w:rPr>
        <w:t xml:space="preserve"> на всеукраїнському рівні є </w:t>
      </w:r>
      <w:r w:rsidR="00892BC1" w:rsidRPr="00A46A44">
        <w:rPr>
          <w:rFonts w:ascii="Times New Roman" w:hAnsi="Times New Roman" w:cs="Times New Roman"/>
          <w:sz w:val="28"/>
          <w:szCs w:val="28"/>
          <w:lang w:val="uk-UA"/>
        </w:rPr>
        <w:t xml:space="preserve">первинний </w:t>
      </w:r>
      <w:r w:rsidR="00CE6F14" w:rsidRPr="00A46A44">
        <w:rPr>
          <w:rFonts w:ascii="Times New Roman" w:hAnsi="Times New Roman" w:cs="Times New Roman"/>
          <w:sz w:val="28"/>
          <w:szCs w:val="28"/>
          <w:lang w:val="uk-UA"/>
        </w:rPr>
        <w:t>досвід написання тез, статей (</w:t>
      </w:r>
      <w:r w:rsidR="00892BC1" w:rsidRPr="00A46A44">
        <w:rPr>
          <w:rFonts w:ascii="Times New Roman" w:hAnsi="Times New Roman" w:cs="Times New Roman"/>
          <w:sz w:val="28"/>
          <w:szCs w:val="28"/>
          <w:lang w:val="uk-UA"/>
        </w:rPr>
        <w:t>2</w:t>
      </w:r>
      <w:r w:rsidR="00CE6F14" w:rsidRPr="00A46A44">
        <w:rPr>
          <w:rFonts w:ascii="Times New Roman" w:hAnsi="Times New Roman" w:cs="Times New Roman"/>
          <w:sz w:val="28"/>
          <w:szCs w:val="28"/>
          <w:lang w:val="uk-UA"/>
        </w:rPr>
        <w:t>%)</w:t>
      </w:r>
      <w:r w:rsidR="004057DA" w:rsidRPr="00A46A44">
        <w:rPr>
          <w:rFonts w:ascii="Times New Roman" w:hAnsi="Times New Roman" w:cs="Times New Roman"/>
          <w:sz w:val="28"/>
          <w:szCs w:val="28"/>
          <w:lang w:val="uk-UA"/>
        </w:rPr>
        <w:t xml:space="preserve"> (</w:t>
      </w:r>
      <w:r w:rsidR="00892BC1" w:rsidRPr="00A46A44">
        <w:rPr>
          <w:rFonts w:ascii="Times New Roman" w:hAnsi="Times New Roman" w:cs="Times New Roman"/>
          <w:sz w:val="28"/>
          <w:szCs w:val="28"/>
          <w:lang w:val="uk-UA"/>
        </w:rPr>
        <w:t xml:space="preserve"> </w:t>
      </w:r>
      <w:r w:rsidR="004057DA" w:rsidRPr="00A46A44">
        <w:rPr>
          <w:rFonts w:ascii="Times New Roman" w:hAnsi="Times New Roman" w:cs="Times New Roman"/>
          <w:sz w:val="28"/>
          <w:szCs w:val="28"/>
          <w:lang w:val="uk-UA"/>
        </w:rPr>
        <w:t xml:space="preserve">Рис.7). </w:t>
      </w:r>
      <w:r w:rsidR="00892BC1" w:rsidRPr="00A46A44">
        <w:rPr>
          <w:rFonts w:ascii="Times New Roman" w:hAnsi="Times New Roman" w:cs="Times New Roman"/>
          <w:sz w:val="28"/>
          <w:szCs w:val="28"/>
          <w:lang w:val="uk-UA"/>
        </w:rPr>
        <w:t xml:space="preserve">Але в майбутньому </w:t>
      </w:r>
      <w:r w:rsidR="004057DA" w:rsidRPr="00A46A44">
        <w:rPr>
          <w:rFonts w:ascii="Times New Roman" w:hAnsi="Times New Roman" w:cs="Times New Roman"/>
          <w:sz w:val="28"/>
          <w:szCs w:val="28"/>
          <w:lang w:val="uk-UA"/>
        </w:rPr>
        <w:t xml:space="preserve">із опитуваних 32% </w:t>
      </w:r>
      <w:r w:rsidR="00892BC1" w:rsidRPr="00A46A44">
        <w:rPr>
          <w:rFonts w:ascii="Times New Roman" w:hAnsi="Times New Roman" w:cs="Times New Roman"/>
          <w:sz w:val="28"/>
          <w:szCs w:val="28"/>
          <w:lang w:val="uk-UA"/>
        </w:rPr>
        <w:t>педагог</w:t>
      </w:r>
      <w:r w:rsidR="004057DA" w:rsidRPr="00A46A44">
        <w:rPr>
          <w:rFonts w:ascii="Times New Roman" w:hAnsi="Times New Roman" w:cs="Times New Roman"/>
          <w:sz w:val="28"/>
          <w:szCs w:val="28"/>
          <w:lang w:val="uk-UA"/>
        </w:rPr>
        <w:t>ів</w:t>
      </w:r>
      <w:r w:rsidR="00892BC1" w:rsidRPr="00A46A44">
        <w:rPr>
          <w:rFonts w:ascii="Times New Roman" w:hAnsi="Times New Roman" w:cs="Times New Roman"/>
          <w:sz w:val="28"/>
          <w:szCs w:val="28"/>
          <w:lang w:val="uk-UA"/>
        </w:rPr>
        <w:t xml:space="preserve"> закладу </w:t>
      </w:r>
      <w:r w:rsidR="004057DA" w:rsidRPr="00A46A44">
        <w:rPr>
          <w:rFonts w:ascii="Times New Roman" w:hAnsi="Times New Roman" w:cs="Times New Roman"/>
          <w:sz w:val="28"/>
          <w:szCs w:val="28"/>
          <w:lang w:val="uk-UA"/>
        </w:rPr>
        <w:t xml:space="preserve">виявили бажання брати участь у науково-практичних </w:t>
      </w:r>
      <w:proofErr w:type="spellStart"/>
      <w:r w:rsidR="004057DA" w:rsidRPr="00A46A44">
        <w:rPr>
          <w:rFonts w:ascii="Times New Roman" w:hAnsi="Times New Roman" w:cs="Times New Roman"/>
          <w:sz w:val="28"/>
          <w:szCs w:val="28"/>
          <w:lang w:val="uk-UA"/>
        </w:rPr>
        <w:t>івентах</w:t>
      </w:r>
      <w:proofErr w:type="spellEnd"/>
      <w:r w:rsidR="004057DA" w:rsidRPr="00A46A44">
        <w:rPr>
          <w:rFonts w:ascii="Times New Roman" w:hAnsi="Times New Roman" w:cs="Times New Roman"/>
          <w:sz w:val="28"/>
          <w:szCs w:val="28"/>
          <w:lang w:val="uk-UA"/>
        </w:rPr>
        <w:t xml:space="preserve"> як спікери і 64% - як доповідачі та лише 5 % респондентів готові </w:t>
      </w:r>
      <w:r w:rsidR="003E7B16" w:rsidRPr="00A46A44">
        <w:rPr>
          <w:rFonts w:ascii="Times New Roman" w:hAnsi="Times New Roman" w:cs="Times New Roman"/>
          <w:sz w:val="28"/>
          <w:szCs w:val="28"/>
          <w:lang w:val="uk-UA"/>
        </w:rPr>
        <w:t>інколи бути учасником заходів Рис.8</w:t>
      </w:r>
    </w:p>
    <w:p w:rsidR="00480D89" w:rsidRDefault="003E7B16" w:rsidP="003E7B16">
      <w:pPr>
        <w:pStyle w:val="a6"/>
        <w:spacing w:line="276" w:lineRule="auto"/>
        <w:ind w:firstLine="720"/>
        <w:jc w:val="both"/>
        <w:rPr>
          <w:rFonts w:ascii="Times New Roman" w:hAnsi="Times New Roman" w:cs="Times New Roman"/>
          <w:sz w:val="28"/>
          <w:szCs w:val="28"/>
          <w:lang w:val="uk-UA"/>
        </w:rPr>
      </w:pPr>
      <w:r w:rsidRPr="00A46A44">
        <w:rPr>
          <w:rFonts w:ascii="Times New Roman" w:hAnsi="Times New Roman" w:cs="Times New Roman"/>
          <w:noProof/>
          <w:sz w:val="28"/>
          <w:szCs w:val="28"/>
          <w:lang w:eastAsia="ru-RU"/>
        </w:rPr>
        <w:drawing>
          <wp:anchor distT="0" distB="0" distL="114300" distR="114300" simplePos="0" relativeHeight="251665408" behindDoc="1" locked="0" layoutInCell="1" allowOverlap="1" wp14:anchorId="66896311" wp14:editId="3FAA609D">
            <wp:simplePos x="0" y="0"/>
            <wp:positionH relativeFrom="column">
              <wp:posOffset>-562610</wp:posOffset>
            </wp:positionH>
            <wp:positionV relativeFrom="paragraph">
              <wp:posOffset>153035</wp:posOffset>
            </wp:positionV>
            <wp:extent cx="4434205" cy="2273300"/>
            <wp:effectExtent l="0" t="0" r="23495" b="12700"/>
            <wp:wrapTight wrapText="bothSides">
              <wp:wrapPolygon edited="0">
                <wp:start x="0" y="0"/>
                <wp:lineTo x="0" y="21540"/>
                <wp:lineTo x="21622" y="21540"/>
                <wp:lineTo x="21622" y="0"/>
                <wp:lineTo x="0" y="0"/>
              </wp:wrapPolygon>
            </wp:wrapTight>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A46A44">
        <w:rPr>
          <w:rFonts w:ascii="Times New Roman" w:hAnsi="Times New Roman" w:cs="Times New Roman"/>
          <w:noProof/>
          <w:sz w:val="28"/>
          <w:szCs w:val="28"/>
          <w:lang w:eastAsia="ru-RU"/>
        </w:rPr>
        <w:drawing>
          <wp:anchor distT="0" distB="0" distL="114300" distR="114300" simplePos="0" relativeHeight="251666432" behindDoc="1" locked="0" layoutInCell="1" allowOverlap="1" wp14:anchorId="169ECB23" wp14:editId="64E3C126">
            <wp:simplePos x="0" y="0"/>
            <wp:positionH relativeFrom="margin">
              <wp:posOffset>2811780</wp:posOffset>
            </wp:positionH>
            <wp:positionV relativeFrom="paragraph">
              <wp:posOffset>153035</wp:posOffset>
            </wp:positionV>
            <wp:extent cx="3333750" cy="2273300"/>
            <wp:effectExtent l="0" t="0" r="19050" b="12700"/>
            <wp:wrapTight wrapText="bothSides">
              <wp:wrapPolygon edited="0">
                <wp:start x="0" y="0"/>
                <wp:lineTo x="0" y="21540"/>
                <wp:lineTo x="21600" y="21540"/>
                <wp:lineTo x="21600" y="0"/>
                <wp:lineTo x="0" y="0"/>
              </wp:wrapPolygon>
            </wp:wrapTight>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6800B7" w:rsidRPr="006800B7" w:rsidRDefault="006800B7" w:rsidP="006800B7">
      <w:pPr>
        <w:pStyle w:val="a6"/>
        <w:spacing w:line="276" w:lineRule="auto"/>
        <w:ind w:left="-567"/>
        <w:jc w:val="both"/>
        <w:rPr>
          <w:rFonts w:ascii="Times New Roman" w:hAnsi="Times New Roman" w:cs="Times New Roman"/>
          <w:sz w:val="24"/>
          <w:szCs w:val="24"/>
          <w:lang w:val="uk-UA"/>
        </w:rPr>
      </w:pPr>
      <w:r>
        <w:rPr>
          <w:rFonts w:ascii="Times New Roman" w:hAnsi="Times New Roman" w:cs="Times New Roman"/>
          <w:i/>
          <w:iCs/>
          <w:sz w:val="24"/>
          <w:szCs w:val="24"/>
          <w:lang w:val="uk-UA"/>
        </w:rPr>
        <w:t xml:space="preserve">     </w:t>
      </w:r>
      <w:r w:rsidRPr="006800B7">
        <w:rPr>
          <w:rFonts w:ascii="Times New Roman" w:hAnsi="Times New Roman" w:cs="Times New Roman"/>
          <w:i/>
          <w:iCs/>
          <w:sz w:val="24"/>
          <w:szCs w:val="24"/>
          <w:lang w:val="uk-UA"/>
        </w:rPr>
        <w:t xml:space="preserve">Рис.8 Участь в освітніх </w:t>
      </w:r>
      <w:proofErr w:type="spellStart"/>
      <w:r w:rsidRPr="006800B7">
        <w:rPr>
          <w:rFonts w:ascii="Times New Roman" w:hAnsi="Times New Roman" w:cs="Times New Roman"/>
          <w:i/>
          <w:iCs/>
          <w:sz w:val="24"/>
          <w:szCs w:val="24"/>
          <w:lang w:val="uk-UA"/>
        </w:rPr>
        <w:t>проєктах</w:t>
      </w:r>
      <w:proofErr w:type="spellEnd"/>
      <w:r w:rsidRPr="006800B7">
        <w:rPr>
          <w:rFonts w:ascii="Times New Roman" w:hAnsi="Times New Roman" w:cs="Times New Roman"/>
          <w:i/>
          <w:iCs/>
          <w:sz w:val="24"/>
          <w:szCs w:val="24"/>
          <w:lang w:val="uk-UA"/>
        </w:rPr>
        <w:t xml:space="preserve">        </w:t>
      </w:r>
      <w:r w:rsidR="003E7B16">
        <w:rPr>
          <w:rFonts w:ascii="Times New Roman" w:hAnsi="Times New Roman" w:cs="Times New Roman"/>
          <w:i/>
          <w:iCs/>
          <w:sz w:val="24"/>
          <w:szCs w:val="24"/>
          <w:lang w:val="uk-UA"/>
        </w:rPr>
        <w:t xml:space="preserve">             </w:t>
      </w:r>
      <w:r w:rsidRPr="006800B7">
        <w:rPr>
          <w:rFonts w:ascii="Times New Roman" w:hAnsi="Times New Roman" w:cs="Times New Roman"/>
          <w:i/>
          <w:iCs/>
          <w:sz w:val="24"/>
          <w:szCs w:val="24"/>
          <w:lang w:val="uk-UA"/>
        </w:rPr>
        <w:t xml:space="preserve">Рис.9 </w:t>
      </w:r>
      <w:proofErr w:type="spellStart"/>
      <w:r w:rsidRPr="006800B7">
        <w:rPr>
          <w:rFonts w:ascii="Times New Roman" w:hAnsi="Times New Roman" w:cs="Times New Roman"/>
          <w:i/>
          <w:iCs/>
          <w:sz w:val="24"/>
          <w:szCs w:val="24"/>
          <w:lang w:val="uk-UA"/>
        </w:rPr>
        <w:t>Готовніть</w:t>
      </w:r>
      <w:proofErr w:type="spellEnd"/>
      <w:r w:rsidRPr="006800B7">
        <w:rPr>
          <w:rFonts w:ascii="Times New Roman" w:hAnsi="Times New Roman" w:cs="Times New Roman"/>
          <w:i/>
          <w:iCs/>
          <w:sz w:val="24"/>
          <w:szCs w:val="24"/>
          <w:lang w:val="uk-UA"/>
        </w:rPr>
        <w:t xml:space="preserve"> до участі в наук. </w:t>
      </w:r>
      <w:proofErr w:type="spellStart"/>
      <w:r w:rsidRPr="006800B7">
        <w:rPr>
          <w:rFonts w:ascii="Times New Roman" w:hAnsi="Times New Roman" w:cs="Times New Roman"/>
          <w:i/>
          <w:iCs/>
          <w:sz w:val="24"/>
          <w:szCs w:val="24"/>
          <w:lang w:val="uk-UA"/>
        </w:rPr>
        <w:t>івентах</w:t>
      </w:r>
      <w:proofErr w:type="spellEnd"/>
    </w:p>
    <w:p w:rsidR="006800B7" w:rsidRDefault="006800B7" w:rsidP="00A46A44">
      <w:pPr>
        <w:pStyle w:val="a6"/>
        <w:spacing w:line="276" w:lineRule="auto"/>
        <w:jc w:val="both"/>
        <w:rPr>
          <w:rFonts w:ascii="Times New Roman" w:hAnsi="Times New Roman" w:cs="Times New Roman"/>
          <w:sz w:val="28"/>
          <w:szCs w:val="28"/>
          <w:lang w:val="uk-UA"/>
        </w:rPr>
      </w:pPr>
    </w:p>
    <w:p w:rsidR="004F2505" w:rsidRPr="00A46A44" w:rsidRDefault="00DC5633"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 xml:space="preserve">Носієм педагогічних інновацій може стати лише особистість, яка здатна до рефлексії, саморозвитку, яка прагне творчих досягнень, успіху. </w:t>
      </w:r>
      <w:r w:rsidRPr="00A46A44">
        <w:rPr>
          <w:rFonts w:ascii="Times New Roman" w:eastAsia="Times New Roman" w:hAnsi="Times New Roman" w:cs="Times New Roman"/>
          <w:sz w:val="28"/>
          <w:szCs w:val="28"/>
          <w:lang w:val="uk-UA"/>
        </w:rPr>
        <w:t xml:space="preserve">Здатність до </w:t>
      </w:r>
      <w:r w:rsidR="00CF723F" w:rsidRPr="00A46A44">
        <w:rPr>
          <w:rFonts w:ascii="Times New Roman" w:eastAsia="Times New Roman" w:hAnsi="Times New Roman" w:cs="Times New Roman"/>
          <w:sz w:val="28"/>
          <w:szCs w:val="28"/>
          <w:lang w:val="uk-UA"/>
        </w:rPr>
        <w:t>легко прийняти нововведення (5</w:t>
      </w:r>
      <w:r w:rsidR="00F36207" w:rsidRPr="00A46A44">
        <w:rPr>
          <w:rFonts w:ascii="Times New Roman" w:eastAsia="Times New Roman" w:hAnsi="Times New Roman" w:cs="Times New Roman"/>
          <w:sz w:val="28"/>
          <w:szCs w:val="28"/>
          <w:lang w:val="uk-UA"/>
        </w:rPr>
        <w:t>7</w:t>
      </w:r>
      <w:r w:rsidR="00CF723F" w:rsidRPr="00A46A44">
        <w:rPr>
          <w:rFonts w:ascii="Times New Roman" w:eastAsia="Times New Roman" w:hAnsi="Times New Roman" w:cs="Times New Roman"/>
          <w:sz w:val="28"/>
          <w:szCs w:val="28"/>
          <w:lang w:val="uk-UA"/>
        </w:rPr>
        <w:t>%), прагнення відмовлятися від стереотипів і йти до творчих успіхів (1</w:t>
      </w:r>
      <w:r w:rsidR="00F36207" w:rsidRPr="00A46A44">
        <w:rPr>
          <w:rFonts w:ascii="Times New Roman" w:eastAsia="Times New Roman" w:hAnsi="Times New Roman" w:cs="Times New Roman"/>
          <w:sz w:val="28"/>
          <w:szCs w:val="28"/>
          <w:lang w:val="uk-UA"/>
        </w:rPr>
        <w:t>3</w:t>
      </w:r>
      <w:r w:rsidR="00CF723F" w:rsidRPr="00A46A44">
        <w:rPr>
          <w:rFonts w:ascii="Times New Roman" w:eastAsia="Times New Roman" w:hAnsi="Times New Roman" w:cs="Times New Roman"/>
          <w:sz w:val="28"/>
          <w:szCs w:val="28"/>
          <w:lang w:val="uk-UA"/>
        </w:rPr>
        <w:t xml:space="preserve">%) та здатність до </w:t>
      </w:r>
      <w:r w:rsidRPr="00A46A44">
        <w:rPr>
          <w:rFonts w:ascii="Times New Roman" w:eastAsia="Times New Roman" w:hAnsi="Times New Roman" w:cs="Times New Roman"/>
          <w:sz w:val="28"/>
          <w:szCs w:val="28"/>
          <w:lang w:val="uk-UA"/>
        </w:rPr>
        <w:t xml:space="preserve">самоорганізації та </w:t>
      </w:r>
      <w:proofErr w:type="spellStart"/>
      <w:r w:rsidRPr="00A46A44">
        <w:rPr>
          <w:rFonts w:ascii="Times New Roman" w:eastAsia="Times New Roman" w:hAnsi="Times New Roman" w:cs="Times New Roman"/>
          <w:sz w:val="28"/>
          <w:szCs w:val="28"/>
          <w:lang w:val="uk-UA"/>
        </w:rPr>
        <w:t>самооцінювання</w:t>
      </w:r>
      <w:proofErr w:type="spellEnd"/>
      <w:r w:rsidRPr="00A46A44">
        <w:rPr>
          <w:rFonts w:ascii="Times New Roman" w:eastAsia="Times New Roman" w:hAnsi="Times New Roman" w:cs="Times New Roman"/>
          <w:sz w:val="28"/>
          <w:szCs w:val="28"/>
          <w:lang w:val="uk-UA"/>
        </w:rPr>
        <w:t xml:space="preserve"> </w:t>
      </w:r>
      <w:r w:rsidR="00F36207" w:rsidRPr="00A46A44">
        <w:rPr>
          <w:rFonts w:ascii="Times New Roman" w:eastAsia="Times New Roman" w:hAnsi="Times New Roman" w:cs="Times New Roman"/>
          <w:sz w:val="28"/>
          <w:szCs w:val="28"/>
          <w:lang w:val="uk-UA"/>
        </w:rPr>
        <w:t xml:space="preserve">(30%) </w:t>
      </w:r>
      <w:r w:rsidRPr="00A46A44">
        <w:rPr>
          <w:rFonts w:ascii="Times New Roman" w:eastAsia="Times New Roman" w:hAnsi="Times New Roman" w:cs="Times New Roman"/>
          <w:sz w:val="28"/>
          <w:szCs w:val="28"/>
          <w:lang w:val="uk-UA"/>
        </w:rPr>
        <w:t xml:space="preserve">є одним із показників </w:t>
      </w:r>
      <w:r w:rsidR="00F36207" w:rsidRPr="00A46A44">
        <w:rPr>
          <w:rFonts w:ascii="Times New Roman" w:eastAsia="Times New Roman" w:hAnsi="Times New Roman" w:cs="Times New Roman"/>
          <w:sz w:val="28"/>
          <w:szCs w:val="28"/>
          <w:lang w:val="uk-UA"/>
        </w:rPr>
        <w:t xml:space="preserve">рівня </w:t>
      </w:r>
      <w:r w:rsidRPr="00A46A44">
        <w:rPr>
          <w:rFonts w:ascii="Times New Roman" w:eastAsia="Times New Roman" w:hAnsi="Times New Roman" w:cs="Times New Roman"/>
          <w:sz w:val="28"/>
          <w:szCs w:val="28"/>
          <w:lang w:val="uk-UA"/>
        </w:rPr>
        <w:t>готовності педагога до інноваційної діяльності.</w:t>
      </w:r>
      <w:r w:rsidRPr="00A46A44">
        <w:rPr>
          <w:rFonts w:ascii="Times New Roman" w:hAnsi="Times New Roman" w:cs="Times New Roman"/>
          <w:sz w:val="28"/>
          <w:szCs w:val="28"/>
          <w:lang w:val="uk-UA"/>
        </w:rPr>
        <w:t xml:space="preserve"> </w:t>
      </w:r>
      <w:r w:rsidR="006800B7">
        <w:rPr>
          <w:rFonts w:ascii="Times New Roman" w:hAnsi="Times New Roman" w:cs="Times New Roman"/>
          <w:sz w:val="28"/>
          <w:szCs w:val="28"/>
          <w:lang w:val="uk-UA"/>
        </w:rPr>
        <w:t>Рис.9</w:t>
      </w:r>
    </w:p>
    <w:p w:rsidR="004F2505" w:rsidRPr="00A46A44" w:rsidRDefault="004F2505"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noProof/>
          <w:sz w:val="28"/>
          <w:szCs w:val="28"/>
          <w:lang w:eastAsia="ru-RU"/>
        </w:rPr>
        <w:lastRenderedPageBreak/>
        <w:drawing>
          <wp:inline distT="0" distB="0" distL="0" distR="0" wp14:anchorId="54D88C7B" wp14:editId="129236BC">
            <wp:extent cx="5211271" cy="1780248"/>
            <wp:effectExtent l="0" t="0" r="27940" b="10795"/>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36207" w:rsidRPr="00A01914" w:rsidRDefault="006800B7" w:rsidP="00A46A44">
      <w:pPr>
        <w:pStyle w:val="a6"/>
        <w:spacing w:line="276" w:lineRule="auto"/>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Рис.10</w:t>
      </w:r>
      <w:r w:rsidR="00F36207" w:rsidRPr="00A01914">
        <w:rPr>
          <w:rFonts w:ascii="Times New Roman" w:hAnsi="Times New Roman" w:cs="Times New Roman"/>
          <w:i/>
          <w:iCs/>
          <w:sz w:val="24"/>
          <w:szCs w:val="24"/>
          <w:lang w:val="uk-UA"/>
        </w:rPr>
        <w:t xml:space="preserve"> Здатність до самоорганізації та </w:t>
      </w:r>
      <w:proofErr w:type="spellStart"/>
      <w:r w:rsidR="00F36207" w:rsidRPr="00A01914">
        <w:rPr>
          <w:rFonts w:ascii="Times New Roman" w:hAnsi="Times New Roman" w:cs="Times New Roman"/>
          <w:i/>
          <w:iCs/>
          <w:sz w:val="24"/>
          <w:szCs w:val="24"/>
          <w:lang w:val="uk-UA"/>
        </w:rPr>
        <w:t>самооцінювання</w:t>
      </w:r>
      <w:proofErr w:type="spellEnd"/>
    </w:p>
    <w:p w:rsidR="003E7B16" w:rsidRDefault="003E7B16" w:rsidP="00A46A44">
      <w:pPr>
        <w:pStyle w:val="a6"/>
        <w:spacing w:line="276" w:lineRule="auto"/>
        <w:jc w:val="both"/>
        <w:rPr>
          <w:rFonts w:ascii="Times New Roman" w:hAnsi="Times New Roman" w:cs="Times New Roman"/>
          <w:sz w:val="28"/>
          <w:szCs w:val="28"/>
          <w:lang w:val="uk-UA"/>
        </w:rPr>
      </w:pPr>
    </w:p>
    <w:p w:rsidR="002B22A1" w:rsidRDefault="00F36207"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sz w:val="28"/>
          <w:szCs w:val="28"/>
          <w:lang w:val="uk-UA"/>
        </w:rPr>
        <w:t>Прикінцеві р</w:t>
      </w:r>
      <w:r w:rsidR="00DC5633" w:rsidRPr="00A46A44">
        <w:rPr>
          <w:rFonts w:ascii="Times New Roman" w:hAnsi="Times New Roman" w:cs="Times New Roman"/>
          <w:sz w:val="28"/>
          <w:szCs w:val="28"/>
          <w:lang w:val="uk-UA"/>
        </w:rPr>
        <w:t>езультати опитування свідчать, що керівники гуртків Центру дитячої та юнацької творчості здатні до працездатності, самоаналізу та  самоорганізації.</w:t>
      </w:r>
      <w:r w:rsidR="00051640" w:rsidRPr="00A46A44">
        <w:rPr>
          <w:rFonts w:ascii="Times New Roman" w:hAnsi="Times New Roman" w:cs="Times New Roman"/>
          <w:sz w:val="28"/>
          <w:szCs w:val="28"/>
          <w:lang w:val="uk-UA"/>
        </w:rPr>
        <w:t xml:space="preserve"> І для успішного впровадження </w:t>
      </w:r>
      <w:proofErr w:type="spellStart"/>
      <w:r w:rsidR="00051640" w:rsidRPr="00A46A44">
        <w:rPr>
          <w:rFonts w:ascii="Times New Roman" w:hAnsi="Times New Roman" w:cs="Times New Roman"/>
          <w:sz w:val="28"/>
          <w:szCs w:val="28"/>
          <w:lang w:val="uk-UA"/>
        </w:rPr>
        <w:t>ХАБу</w:t>
      </w:r>
      <w:proofErr w:type="spellEnd"/>
      <w:r w:rsidR="00051640" w:rsidRPr="00A46A44">
        <w:rPr>
          <w:rFonts w:ascii="Times New Roman" w:hAnsi="Times New Roman" w:cs="Times New Roman"/>
          <w:sz w:val="28"/>
          <w:szCs w:val="28"/>
          <w:lang w:val="uk-UA"/>
        </w:rPr>
        <w:t xml:space="preserve"> у закладі керівники при опитуванні визначили коло питань</w:t>
      </w:r>
      <w:r w:rsidRPr="00A46A44">
        <w:rPr>
          <w:rFonts w:ascii="Times New Roman" w:hAnsi="Times New Roman" w:cs="Times New Roman"/>
          <w:sz w:val="28"/>
          <w:szCs w:val="28"/>
          <w:lang w:val="uk-UA"/>
        </w:rPr>
        <w:t>, в</w:t>
      </w:r>
      <w:r w:rsidR="00051640" w:rsidRPr="00A46A44">
        <w:rPr>
          <w:rFonts w:ascii="Times New Roman" w:hAnsi="Times New Roman" w:cs="Times New Roman"/>
          <w:sz w:val="28"/>
          <w:szCs w:val="28"/>
          <w:lang w:val="uk-UA"/>
        </w:rPr>
        <w:t xml:space="preserve">ирішення яких допоможе покращити та полегшити  етапи впровадження </w:t>
      </w:r>
      <w:proofErr w:type="spellStart"/>
      <w:r w:rsidR="00051640" w:rsidRPr="00A46A44">
        <w:rPr>
          <w:rFonts w:ascii="Times New Roman" w:hAnsi="Times New Roman" w:cs="Times New Roman"/>
          <w:sz w:val="28"/>
          <w:szCs w:val="28"/>
          <w:lang w:val="uk-UA"/>
        </w:rPr>
        <w:t>проєкту</w:t>
      </w:r>
      <w:proofErr w:type="spellEnd"/>
      <w:r w:rsidR="00051640" w:rsidRPr="00A46A44">
        <w:rPr>
          <w:rFonts w:ascii="Times New Roman" w:hAnsi="Times New Roman" w:cs="Times New Roman"/>
          <w:sz w:val="28"/>
          <w:szCs w:val="28"/>
          <w:lang w:val="uk-UA"/>
        </w:rPr>
        <w:t xml:space="preserve"> в життя закладу. Серед них вагоме місце займає систематична професійна підготовка педагогів (62</w:t>
      </w:r>
      <w:r w:rsidR="003E77BC">
        <w:rPr>
          <w:rFonts w:ascii="Times New Roman" w:hAnsi="Times New Roman" w:cs="Times New Roman"/>
          <w:sz w:val="28"/>
          <w:szCs w:val="28"/>
          <w:lang w:val="uk-UA"/>
        </w:rPr>
        <w:t>%</w:t>
      </w:r>
      <w:r w:rsidR="00051640" w:rsidRPr="00A46A44">
        <w:rPr>
          <w:rFonts w:ascii="Times New Roman" w:hAnsi="Times New Roman" w:cs="Times New Roman"/>
          <w:sz w:val="28"/>
          <w:szCs w:val="28"/>
          <w:lang w:val="uk-UA"/>
        </w:rPr>
        <w:t xml:space="preserve">), не менш важливим є матеріально-технічне забезпечення: 14% опитуваних вважають його застарілим, 12% хотіли би мати </w:t>
      </w:r>
      <w:r w:rsidR="004F2505" w:rsidRPr="00A46A44">
        <w:rPr>
          <w:rFonts w:ascii="Times New Roman" w:hAnsi="Times New Roman" w:cs="Times New Roman"/>
          <w:sz w:val="28"/>
          <w:szCs w:val="28"/>
          <w:lang w:val="uk-UA"/>
        </w:rPr>
        <w:t>серйознішу</w:t>
      </w:r>
      <w:r w:rsidR="00051640" w:rsidRPr="00A46A44">
        <w:rPr>
          <w:rFonts w:ascii="Times New Roman" w:hAnsi="Times New Roman" w:cs="Times New Roman"/>
          <w:sz w:val="28"/>
          <w:szCs w:val="28"/>
          <w:lang w:val="uk-UA"/>
        </w:rPr>
        <w:t xml:space="preserve"> підтримку від органів місцевого самоврядування</w:t>
      </w:r>
      <w:r w:rsidR="004F2505" w:rsidRPr="00A46A44">
        <w:rPr>
          <w:rFonts w:ascii="Times New Roman" w:hAnsi="Times New Roman" w:cs="Times New Roman"/>
          <w:sz w:val="28"/>
          <w:szCs w:val="28"/>
          <w:lang w:val="uk-UA"/>
        </w:rPr>
        <w:t xml:space="preserve"> і 9% респондентів успішним </w:t>
      </w:r>
      <w:proofErr w:type="spellStart"/>
      <w:r w:rsidR="004F2505" w:rsidRPr="00A46A44">
        <w:rPr>
          <w:rFonts w:ascii="Times New Roman" w:hAnsi="Times New Roman" w:cs="Times New Roman"/>
          <w:sz w:val="28"/>
          <w:szCs w:val="28"/>
          <w:lang w:val="uk-UA"/>
        </w:rPr>
        <w:t>проєктом</w:t>
      </w:r>
      <w:proofErr w:type="spellEnd"/>
      <w:r w:rsidR="004F2505" w:rsidRPr="00A46A44">
        <w:rPr>
          <w:rFonts w:ascii="Times New Roman" w:hAnsi="Times New Roman" w:cs="Times New Roman"/>
          <w:sz w:val="28"/>
          <w:szCs w:val="28"/>
          <w:lang w:val="uk-UA"/>
        </w:rPr>
        <w:t xml:space="preserve"> вбачають із залученням партнерів.</w:t>
      </w:r>
      <w:r w:rsidR="0015423D">
        <w:rPr>
          <w:rFonts w:ascii="Times New Roman" w:hAnsi="Times New Roman" w:cs="Times New Roman"/>
          <w:sz w:val="28"/>
          <w:szCs w:val="28"/>
          <w:lang w:val="uk-UA"/>
        </w:rPr>
        <w:t xml:space="preserve"> </w:t>
      </w:r>
      <w:r w:rsidR="003E7B16">
        <w:rPr>
          <w:rFonts w:ascii="Times New Roman" w:hAnsi="Times New Roman" w:cs="Times New Roman"/>
          <w:sz w:val="28"/>
          <w:szCs w:val="28"/>
          <w:lang w:val="uk-UA"/>
        </w:rPr>
        <w:t>Рис10.</w:t>
      </w:r>
    </w:p>
    <w:p w:rsidR="003E7B16" w:rsidRPr="00A46A44" w:rsidRDefault="003E7B16" w:rsidP="00A46A44">
      <w:pPr>
        <w:pStyle w:val="a6"/>
        <w:spacing w:line="276" w:lineRule="auto"/>
        <w:jc w:val="both"/>
        <w:rPr>
          <w:rFonts w:ascii="Times New Roman" w:hAnsi="Times New Roman" w:cs="Times New Roman"/>
          <w:i/>
          <w:iCs/>
          <w:sz w:val="28"/>
          <w:szCs w:val="28"/>
          <w:lang w:val="uk-UA"/>
        </w:rPr>
      </w:pPr>
    </w:p>
    <w:p w:rsidR="00747A45" w:rsidRPr="00A46A44" w:rsidRDefault="006610ED" w:rsidP="00A46A44">
      <w:pPr>
        <w:pStyle w:val="a6"/>
        <w:spacing w:line="276" w:lineRule="auto"/>
        <w:jc w:val="both"/>
        <w:rPr>
          <w:rFonts w:ascii="Times New Roman" w:hAnsi="Times New Roman" w:cs="Times New Roman"/>
          <w:sz w:val="28"/>
          <w:szCs w:val="28"/>
          <w:lang w:val="uk-UA"/>
        </w:rPr>
      </w:pPr>
      <w:r w:rsidRPr="00A46A44">
        <w:rPr>
          <w:rFonts w:ascii="Times New Roman" w:hAnsi="Times New Roman" w:cs="Times New Roman"/>
          <w:noProof/>
          <w:sz w:val="28"/>
          <w:szCs w:val="28"/>
          <w:lang w:eastAsia="ru-RU"/>
        </w:rPr>
        <w:drawing>
          <wp:inline distT="0" distB="0" distL="0" distR="0" wp14:anchorId="0E4A7AEE" wp14:editId="5A5AAB84">
            <wp:extent cx="6028566" cy="2362875"/>
            <wp:effectExtent l="0" t="0" r="10795" b="18415"/>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7A45" w:rsidRPr="00A01914" w:rsidRDefault="006800B7" w:rsidP="00A46A44">
      <w:pPr>
        <w:pStyle w:val="a6"/>
        <w:spacing w:line="276" w:lineRule="auto"/>
        <w:jc w:val="both"/>
        <w:rPr>
          <w:rFonts w:ascii="Times New Roman" w:eastAsia="Times New Roman" w:hAnsi="Times New Roman" w:cs="Times New Roman"/>
          <w:i/>
          <w:sz w:val="24"/>
          <w:szCs w:val="24"/>
          <w:lang w:val="uk-UA"/>
        </w:rPr>
      </w:pPr>
      <w:r>
        <w:rPr>
          <w:rFonts w:ascii="Times New Roman" w:eastAsia="Times New Roman" w:hAnsi="Times New Roman" w:cs="Times New Roman"/>
          <w:i/>
          <w:sz w:val="24"/>
          <w:szCs w:val="24"/>
          <w:lang w:val="uk-UA"/>
        </w:rPr>
        <w:t>Рис.11</w:t>
      </w:r>
      <w:r w:rsidR="00A01914" w:rsidRPr="00A01914">
        <w:rPr>
          <w:rFonts w:ascii="Times New Roman" w:eastAsia="Times New Roman" w:hAnsi="Times New Roman" w:cs="Times New Roman"/>
          <w:i/>
          <w:sz w:val="24"/>
          <w:szCs w:val="24"/>
          <w:lang w:val="uk-UA"/>
        </w:rPr>
        <w:t xml:space="preserve"> Заходи для успішного впровадження </w:t>
      </w:r>
      <w:proofErr w:type="spellStart"/>
      <w:r w:rsidR="00A01914" w:rsidRPr="00A01914">
        <w:rPr>
          <w:rFonts w:ascii="Times New Roman" w:eastAsia="Times New Roman" w:hAnsi="Times New Roman" w:cs="Times New Roman"/>
          <w:i/>
          <w:sz w:val="24"/>
          <w:szCs w:val="24"/>
          <w:lang w:val="uk-UA"/>
        </w:rPr>
        <w:t>ХАБу</w:t>
      </w:r>
      <w:proofErr w:type="spellEnd"/>
    </w:p>
    <w:p w:rsidR="003E77BC" w:rsidRPr="00C6167D" w:rsidRDefault="003E77BC" w:rsidP="00A46A44">
      <w:pPr>
        <w:pStyle w:val="a6"/>
        <w:spacing w:line="276" w:lineRule="auto"/>
        <w:jc w:val="both"/>
        <w:rPr>
          <w:rFonts w:ascii="Times New Roman" w:hAnsi="Times New Roman" w:cs="Times New Roman"/>
          <w:b/>
          <w:sz w:val="28"/>
          <w:szCs w:val="28"/>
          <w:lang w:val="uk-UA"/>
        </w:rPr>
      </w:pPr>
    </w:p>
    <w:p w:rsidR="00A01914" w:rsidRDefault="003E77BC" w:rsidP="00A46A44">
      <w:pPr>
        <w:pStyle w:val="a6"/>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w:t>
      </w:r>
      <w:r w:rsidR="003E7B16">
        <w:rPr>
          <w:rFonts w:ascii="Times New Roman" w:hAnsi="Times New Roman" w:cs="Times New Roman"/>
          <w:sz w:val="28"/>
          <w:szCs w:val="28"/>
          <w:lang w:val="uk-UA"/>
        </w:rPr>
        <w:t>проведення дослідження спробували</w:t>
      </w:r>
      <w:r>
        <w:rPr>
          <w:rFonts w:ascii="Times New Roman" w:hAnsi="Times New Roman" w:cs="Times New Roman"/>
          <w:sz w:val="28"/>
          <w:szCs w:val="28"/>
          <w:lang w:val="uk-UA"/>
        </w:rPr>
        <w:t xml:space="preserve"> змоделювати Модель рівнів реалізації внутрішньої системи підготовки керівників гуртків закладу до реалізації інноваційного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на всеукраїнському рівні за темою «Система розвитку освітнього менеджменту в багатопрофільних закладах позашкільної освіти»</w:t>
      </w:r>
      <w:r w:rsidR="0015423D">
        <w:rPr>
          <w:rFonts w:ascii="Times New Roman" w:hAnsi="Times New Roman" w:cs="Times New Roman"/>
          <w:sz w:val="28"/>
          <w:szCs w:val="28"/>
          <w:lang w:val="uk-UA"/>
        </w:rPr>
        <w:t>.</w:t>
      </w:r>
    </w:p>
    <w:p w:rsidR="003E7B16" w:rsidRDefault="003E7B16" w:rsidP="00A46A44">
      <w:pPr>
        <w:pStyle w:val="a6"/>
        <w:spacing w:line="276" w:lineRule="auto"/>
        <w:jc w:val="both"/>
        <w:rPr>
          <w:rFonts w:ascii="Times New Roman" w:hAnsi="Times New Roman" w:cs="Times New Roman"/>
          <w:sz w:val="28"/>
          <w:szCs w:val="28"/>
          <w:lang w:val="uk-UA"/>
        </w:rPr>
      </w:pPr>
    </w:p>
    <w:p w:rsidR="003E77BC" w:rsidRPr="0015423D" w:rsidRDefault="00F36207" w:rsidP="003E77BC">
      <w:pPr>
        <w:pStyle w:val="a6"/>
        <w:spacing w:line="276" w:lineRule="auto"/>
        <w:jc w:val="center"/>
        <w:rPr>
          <w:rFonts w:ascii="Times New Roman" w:hAnsi="Times New Roman" w:cs="Times New Roman"/>
          <w:b/>
          <w:sz w:val="28"/>
          <w:szCs w:val="28"/>
          <w:lang w:val="uk-UA"/>
        </w:rPr>
      </w:pPr>
      <w:r w:rsidRPr="0015423D">
        <w:rPr>
          <w:rFonts w:ascii="Times New Roman" w:hAnsi="Times New Roman" w:cs="Times New Roman"/>
          <w:b/>
          <w:sz w:val="28"/>
          <w:szCs w:val="28"/>
          <w:lang w:val="uk-UA"/>
        </w:rPr>
        <w:lastRenderedPageBreak/>
        <w:t xml:space="preserve">Модель рівнів реалізації </w:t>
      </w:r>
      <w:r w:rsidR="003E77BC" w:rsidRPr="0015423D">
        <w:rPr>
          <w:rFonts w:ascii="Times New Roman" w:hAnsi="Times New Roman" w:cs="Times New Roman"/>
          <w:b/>
          <w:sz w:val="28"/>
          <w:szCs w:val="28"/>
          <w:lang w:val="uk-UA"/>
        </w:rPr>
        <w:t xml:space="preserve">внутрішньої </w:t>
      </w:r>
      <w:r w:rsidRPr="0015423D">
        <w:rPr>
          <w:rFonts w:ascii="Times New Roman" w:hAnsi="Times New Roman" w:cs="Times New Roman"/>
          <w:b/>
          <w:sz w:val="28"/>
          <w:szCs w:val="28"/>
          <w:lang w:val="uk-UA"/>
        </w:rPr>
        <w:t xml:space="preserve">системи підготовки </w:t>
      </w:r>
    </w:p>
    <w:p w:rsidR="00CB1AF8" w:rsidRPr="0015423D" w:rsidRDefault="00F36207" w:rsidP="003E7B16">
      <w:pPr>
        <w:pStyle w:val="a6"/>
        <w:spacing w:line="276" w:lineRule="auto"/>
        <w:jc w:val="center"/>
        <w:rPr>
          <w:rFonts w:ascii="Times New Roman" w:hAnsi="Times New Roman" w:cs="Times New Roman"/>
          <w:b/>
          <w:sz w:val="28"/>
          <w:szCs w:val="28"/>
          <w:lang w:val="uk-UA"/>
        </w:rPr>
      </w:pPr>
      <w:r w:rsidRPr="0015423D">
        <w:rPr>
          <w:rFonts w:ascii="Times New Roman" w:hAnsi="Times New Roman" w:cs="Times New Roman"/>
          <w:b/>
          <w:sz w:val="28"/>
          <w:szCs w:val="28"/>
          <w:lang w:val="uk-UA"/>
        </w:rPr>
        <w:t xml:space="preserve">керівників гуртків </w:t>
      </w:r>
      <w:r w:rsidR="00CC39E8">
        <w:rPr>
          <w:rFonts w:ascii="Times New Roman" w:hAnsi="Times New Roman" w:cs="Times New Roman"/>
          <w:b/>
          <w:sz w:val="28"/>
          <w:szCs w:val="28"/>
          <w:lang w:val="uk-UA"/>
        </w:rPr>
        <w:t xml:space="preserve">ЦДЮТ </w:t>
      </w:r>
      <w:r w:rsidRPr="0015423D">
        <w:rPr>
          <w:rFonts w:ascii="Times New Roman" w:hAnsi="Times New Roman" w:cs="Times New Roman"/>
          <w:b/>
          <w:sz w:val="28"/>
          <w:szCs w:val="28"/>
          <w:lang w:val="uk-UA"/>
        </w:rPr>
        <w:t>до експериментальної роботи</w:t>
      </w:r>
    </w:p>
    <w:p w:rsidR="00CB1AF8" w:rsidRPr="00C6167D" w:rsidRDefault="00CB1AF8" w:rsidP="003E77BC">
      <w:pPr>
        <w:pStyle w:val="a6"/>
        <w:spacing w:line="276" w:lineRule="auto"/>
        <w:jc w:val="center"/>
        <w:rPr>
          <w:rFonts w:ascii="Times New Roman" w:hAnsi="Times New Roman" w:cs="Times New Roman"/>
          <w:b/>
          <w:sz w:val="24"/>
          <w:szCs w:val="24"/>
          <w:lang w:val="uk-UA"/>
        </w:rPr>
      </w:pPr>
    </w:p>
    <w:p w:rsidR="00594FD5" w:rsidRPr="0015423D" w:rsidRDefault="00CB1AF8" w:rsidP="0015423D">
      <w:pPr>
        <w:pStyle w:val="a6"/>
        <w:spacing w:line="276" w:lineRule="auto"/>
        <w:jc w:val="center"/>
        <w:rPr>
          <w:rFonts w:ascii="Times New Roman" w:hAnsi="Times New Roman" w:cs="Times New Roman"/>
          <w:b/>
          <w:sz w:val="28"/>
          <w:szCs w:val="28"/>
          <w:lang w:val="uk-UA"/>
        </w:rPr>
      </w:pPr>
      <w:r>
        <w:rPr>
          <w:noProof/>
          <w:lang w:eastAsia="ru-RU"/>
        </w:rPr>
        <mc:AlternateContent>
          <mc:Choice Requires="wps">
            <w:drawing>
              <wp:anchor distT="0" distB="0" distL="114300" distR="114300" simplePos="0" relativeHeight="251668480" behindDoc="0" locked="0" layoutInCell="1" allowOverlap="1" wp14:anchorId="0530D7AB" wp14:editId="3DCE79C3">
                <wp:simplePos x="0" y="0"/>
                <wp:positionH relativeFrom="column">
                  <wp:posOffset>-178435</wp:posOffset>
                </wp:positionH>
                <wp:positionV relativeFrom="paragraph">
                  <wp:posOffset>386894</wp:posOffset>
                </wp:positionV>
                <wp:extent cx="2888202" cy="2168486"/>
                <wp:effectExtent l="0" t="0" r="5715" b="0"/>
                <wp:wrapNone/>
                <wp:docPr id="13" name="Поле 13"/>
                <wp:cNvGraphicFramePr/>
                <a:graphic xmlns:a="http://schemas.openxmlformats.org/drawingml/2006/main">
                  <a:graphicData uri="http://schemas.microsoft.com/office/word/2010/wordprocessingShape">
                    <wps:wsp>
                      <wps:cNvSpPr txBox="1"/>
                      <wps:spPr>
                        <a:xfrm rot="16200000">
                          <a:off x="0" y="0"/>
                          <a:ext cx="2888202" cy="2168486"/>
                        </a:xfrm>
                        <a:prstGeom prst="rect">
                          <a:avLst/>
                        </a:prstGeom>
                        <a:noFill/>
                        <a:ln>
                          <a:noFill/>
                        </a:ln>
                        <a:effectLst/>
                      </wps:spPr>
                      <wps:txbx>
                        <w:txbxContent>
                          <w:p w:rsidR="00CB1AF8" w:rsidRPr="00CB1AF8" w:rsidRDefault="00CB1AF8" w:rsidP="00CB1AF8">
                            <w:pPr>
                              <w:pStyle w:val="a6"/>
                              <w:jc w:val="center"/>
                              <w:rPr>
                                <w:rFonts w:ascii="Times New Roman" w:hAnsi="Times New Roman" w:cs="Times New Roman"/>
                                <w:b/>
                                <w:caps/>
                                <w:noProof/>
                                <w:color w:val="000000"/>
                                <w:sz w:val="24"/>
                                <w:szCs w:val="24"/>
                                <w:lang w:val="uk-UA"/>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CB1AF8">
                              <w:rPr>
                                <w:rFonts w:ascii="Times New Roman" w:hAnsi="Times New Roman" w:cs="Times New Roman"/>
                                <w:b/>
                                <w:caps/>
                                <w:noProof/>
                                <w:color w:val="000000"/>
                                <w:sz w:val="24"/>
                                <w:szCs w:val="24"/>
                                <w:lang w:val="uk-UA"/>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Система розвитку освітнього менеджменту</w:t>
                            </w:r>
                          </w:p>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10825897"/>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left:0;text-align:left;margin-left:-14.05pt;margin-top:30.45pt;width:227.4pt;height:170.7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" filled="f" stroked="f">
                <v:fill o:detectmouseclick="t"/>
                <v:textbox>
                  <w:txbxContent>
                    <w:p w:rsidR="00CB1AF8" w:rsidRPr="00CB1AF8" w:rsidRDefault="00CB1AF8" w:rsidP="00CB1AF8">
                      <w:pPr>
                        <w:pStyle w:val="a6"/>
                        <w:jc w:val="center"/>
                        <w:rPr>
                          <w:rFonts w:ascii="Times New Roman" w:hAnsi="Times New Roman" w:cs="Times New Roman"/>
                          <w:b/>
                          <w:caps/>
                          <w:noProof/>
                          <w:color w:val="000000"/>
                          <w:sz w:val="24"/>
                          <w:szCs w:val="24"/>
                          <w:lang w:val="uk-UA"/>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CB1AF8">
                        <w:rPr>
                          <w:rFonts w:ascii="Times New Roman" w:hAnsi="Times New Roman" w:cs="Times New Roman"/>
                          <w:b/>
                          <w:caps/>
                          <w:noProof/>
                          <w:color w:val="000000"/>
                          <w:sz w:val="24"/>
                          <w:szCs w:val="24"/>
                          <w:lang w:val="uk-UA"/>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Система розвитку освітнього менеджменту</w:t>
                      </w:r>
                    </w:p>
                  </w:txbxContent>
                </v:textbox>
              </v:shape>
            </w:pict>
          </mc:Fallback>
        </mc:AlternateContent>
      </w:r>
      <w:bookmarkStart w:id="1" w:name="_GoBack"/>
      <w:r w:rsidR="003E77BC">
        <w:rPr>
          <w:rFonts w:ascii="Times New Roman" w:hAnsi="Times New Roman" w:cs="Times New Roman"/>
          <w:b/>
          <w:noProof/>
          <w:sz w:val="28"/>
          <w:szCs w:val="28"/>
          <w:lang w:eastAsia="ru-RU"/>
        </w:rPr>
        <w:drawing>
          <wp:inline distT="0" distB="0" distL="0" distR="0" wp14:anchorId="352201FC" wp14:editId="74B2F9B5">
            <wp:extent cx="5931462" cy="2921225"/>
            <wp:effectExtent l="0" t="38100" r="12700" b="1270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End w:id="1"/>
    </w:p>
    <w:p w:rsidR="00505141" w:rsidRPr="00A46A44" w:rsidRDefault="00505141" w:rsidP="00A46A44">
      <w:pPr>
        <w:pStyle w:val="a6"/>
        <w:spacing w:line="276" w:lineRule="auto"/>
        <w:jc w:val="both"/>
        <w:rPr>
          <w:rFonts w:ascii="Times New Roman" w:hAnsi="Times New Roman" w:cs="Times New Roman"/>
          <w:sz w:val="28"/>
          <w:szCs w:val="28"/>
          <w:lang w:val="uk-UA"/>
        </w:rPr>
      </w:pPr>
    </w:p>
    <w:p w:rsidR="004A03BB" w:rsidRDefault="00081CAE" w:rsidP="0015423D">
      <w:pPr>
        <w:pStyle w:val="a6"/>
        <w:spacing w:line="276" w:lineRule="auto"/>
        <w:ind w:firstLine="720"/>
        <w:jc w:val="both"/>
        <w:rPr>
          <w:rFonts w:ascii="Times New Roman" w:eastAsia="Times New Roman" w:hAnsi="Times New Roman" w:cs="Times New Roman"/>
          <w:sz w:val="28"/>
          <w:szCs w:val="28"/>
          <w:lang w:val="uk-UA"/>
        </w:rPr>
      </w:pPr>
      <w:r w:rsidRPr="00E6069E">
        <w:rPr>
          <w:rFonts w:ascii="Times New Roman" w:hAnsi="Times New Roman" w:cs="Times New Roman"/>
          <w:sz w:val="28"/>
          <w:szCs w:val="28"/>
          <w:lang w:val="uk-UA"/>
        </w:rPr>
        <w:t>Діагностування інноваційної діяльності дозволяє визначит</w:t>
      </w:r>
      <w:r>
        <w:rPr>
          <w:rFonts w:ascii="Times New Roman" w:hAnsi="Times New Roman" w:cs="Times New Roman"/>
          <w:sz w:val="28"/>
          <w:szCs w:val="28"/>
          <w:lang w:val="uk-UA"/>
        </w:rPr>
        <w:t>и рівень професіоналізму педагога</w:t>
      </w:r>
      <w:r w:rsidRPr="00E6069E">
        <w:rPr>
          <w:rFonts w:ascii="Times New Roman" w:hAnsi="Times New Roman" w:cs="Times New Roman"/>
          <w:sz w:val="28"/>
          <w:szCs w:val="28"/>
          <w:lang w:val="uk-UA"/>
        </w:rPr>
        <w:t>, встановити ступінь його готовності до впровадження новацій, оцінити перебіг педагогічних процесів та відповідно спланувати інноваційну роботу, визначити перспективні напрями, з’ясувати потрібні для цього умови, прийняти управлінське рішення щодо іннов</w:t>
      </w:r>
      <w:r w:rsidR="0015423D">
        <w:rPr>
          <w:rFonts w:ascii="Times New Roman" w:hAnsi="Times New Roman" w:cs="Times New Roman"/>
          <w:sz w:val="28"/>
          <w:szCs w:val="28"/>
          <w:lang w:val="uk-UA"/>
        </w:rPr>
        <w:t xml:space="preserve">аційної діяльності в </w:t>
      </w:r>
      <w:r w:rsidRPr="00E6069E">
        <w:rPr>
          <w:rFonts w:ascii="Times New Roman" w:hAnsi="Times New Roman" w:cs="Times New Roman"/>
          <w:sz w:val="28"/>
          <w:szCs w:val="28"/>
          <w:lang w:val="uk-UA"/>
        </w:rPr>
        <w:t xml:space="preserve">закладі. </w:t>
      </w:r>
      <w:r w:rsidR="0015423D">
        <w:rPr>
          <w:rFonts w:ascii="Times New Roman" w:eastAsia="Times New Roman" w:hAnsi="Times New Roman" w:cs="Times New Roman"/>
          <w:sz w:val="28"/>
          <w:szCs w:val="28"/>
          <w:lang w:val="uk-UA"/>
        </w:rPr>
        <w:t>Відповідно дослідження, за</w:t>
      </w:r>
      <w:r w:rsidR="003E7B16">
        <w:rPr>
          <w:rFonts w:ascii="Times New Roman" w:eastAsia="Times New Roman" w:hAnsi="Times New Roman" w:cs="Times New Roman"/>
          <w:sz w:val="28"/>
          <w:szCs w:val="28"/>
          <w:lang w:val="uk-UA"/>
        </w:rPr>
        <w:t xml:space="preserve"> оцінкою опитаних керівників гуртків </w:t>
      </w:r>
      <w:r w:rsidR="000E612F">
        <w:rPr>
          <w:rFonts w:ascii="Times New Roman" w:eastAsia="Times New Roman" w:hAnsi="Times New Roman" w:cs="Times New Roman"/>
          <w:sz w:val="28"/>
          <w:szCs w:val="28"/>
          <w:lang w:val="uk-UA"/>
        </w:rPr>
        <w:t xml:space="preserve">значній частині педагогів цікава тема експерименту і вони готові до реалізації даного освітнього </w:t>
      </w:r>
      <w:proofErr w:type="spellStart"/>
      <w:r w:rsidR="000E612F">
        <w:rPr>
          <w:rFonts w:ascii="Times New Roman" w:eastAsia="Times New Roman" w:hAnsi="Times New Roman" w:cs="Times New Roman"/>
          <w:sz w:val="28"/>
          <w:szCs w:val="28"/>
          <w:lang w:val="uk-UA"/>
        </w:rPr>
        <w:t>проєкту</w:t>
      </w:r>
      <w:proofErr w:type="spellEnd"/>
      <w:r w:rsidR="000E612F">
        <w:rPr>
          <w:rFonts w:ascii="Times New Roman" w:eastAsia="Times New Roman" w:hAnsi="Times New Roman" w:cs="Times New Roman"/>
          <w:sz w:val="28"/>
          <w:szCs w:val="28"/>
          <w:lang w:val="uk-UA"/>
        </w:rPr>
        <w:t>, оскі</w:t>
      </w:r>
      <w:r w:rsidR="006F34B9">
        <w:rPr>
          <w:rFonts w:ascii="Times New Roman" w:eastAsia="Times New Roman" w:hAnsi="Times New Roman" w:cs="Times New Roman"/>
          <w:sz w:val="28"/>
          <w:szCs w:val="28"/>
          <w:lang w:val="uk-UA"/>
        </w:rPr>
        <w:t>льки це дає їм можливість розвинути інтерес дітей до позашкільної освіти, запровадивши нові форми та методи роботи.</w:t>
      </w:r>
      <w:r w:rsidR="000E612F">
        <w:rPr>
          <w:rFonts w:ascii="Times New Roman" w:eastAsia="Times New Roman" w:hAnsi="Times New Roman" w:cs="Times New Roman"/>
          <w:sz w:val="28"/>
          <w:szCs w:val="28"/>
          <w:lang w:val="uk-UA"/>
        </w:rPr>
        <w:t xml:space="preserve"> </w:t>
      </w:r>
      <w:r w:rsidR="006F34B9">
        <w:rPr>
          <w:rFonts w:ascii="Times New Roman" w:eastAsia="Times New Roman" w:hAnsi="Times New Roman" w:cs="Times New Roman"/>
          <w:sz w:val="28"/>
          <w:szCs w:val="28"/>
          <w:lang w:val="uk-UA"/>
        </w:rPr>
        <w:t xml:space="preserve">Більшість опитаних керівників гуртків серед причин, що може гальмувати реалізацію </w:t>
      </w:r>
      <w:proofErr w:type="spellStart"/>
      <w:r w:rsidR="006F34B9">
        <w:rPr>
          <w:rFonts w:ascii="Times New Roman" w:eastAsia="Times New Roman" w:hAnsi="Times New Roman" w:cs="Times New Roman"/>
          <w:sz w:val="28"/>
          <w:szCs w:val="28"/>
          <w:lang w:val="uk-UA"/>
        </w:rPr>
        <w:t>проєкту</w:t>
      </w:r>
      <w:proofErr w:type="spellEnd"/>
      <w:r w:rsidR="006F34B9">
        <w:rPr>
          <w:rFonts w:ascii="Times New Roman" w:eastAsia="Times New Roman" w:hAnsi="Times New Roman" w:cs="Times New Roman"/>
          <w:sz w:val="28"/>
          <w:szCs w:val="28"/>
          <w:lang w:val="uk-UA"/>
        </w:rPr>
        <w:t xml:space="preserve"> виділяють, недостатнє матеріально-технічне забезпечення та відсутність стимулювання. Переважна кількість респондентів вважають, що задля успішної реалізації</w:t>
      </w:r>
      <w:r w:rsidR="00DA14E4">
        <w:rPr>
          <w:rFonts w:ascii="Times New Roman" w:eastAsia="Times New Roman" w:hAnsi="Times New Roman" w:cs="Times New Roman"/>
          <w:sz w:val="28"/>
          <w:szCs w:val="28"/>
          <w:lang w:val="uk-UA"/>
        </w:rPr>
        <w:t xml:space="preserve"> експерименту вони вбачають</w:t>
      </w:r>
      <w:r w:rsidR="006F34B9">
        <w:rPr>
          <w:rFonts w:ascii="Times New Roman" w:eastAsia="Times New Roman" w:hAnsi="Times New Roman" w:cs="Times New Roman"/>
          <w:sz w:val="28"/>
          <w:szCs w:val="28"/>
          <w:lang w:val="uk-UA"/>
        </w:rPr>
        <w:t xml:space="preserve"> </w:t>
      </w:r>
      <w:r w:rsidR="00DA14E4">
        <w:rPr>
          <w:rFonts w:ascii="Times New Roman" w:eastAsia="Times New Roman" w:hAnsi="Times New Roman" w:cs="Times New Roman"/>
          <w:sz w:val="28"/>
          <w:szCs w:val="28"/>
          <w:lang w:val="uk-UA"/>
        </w:rPr>
        <w:t>систематичне</w:t>
      </w:r>
      <w:r w:rsidR="006F34B9">
        <w:rPr>
          <w:rFonts w:ascii="Times New Roman" w:eastAsia="Times New Roman" w:hAnsi="Times New Roman" w:cs="Times New Roman"/>
          <w:sz w:val="28"/>
          <w:szCs w:val="28"/>
          <w:lang w:val="uk-UA"/>
        </w:rPr>
        <w:t xml:space="preserve"> під</w:t>
      </w:r>
      <w:r w:rsidR="00DA14E4">
        <w:rPr>
          <w:rFonts w:ascii="Times New Roman" w:eastAsia="Times New Roman" w:hAnsi="Times New Roman" w:cs="Times New Roman"/>
          <w:sz w:val="28"/>
          <w:szCs w:val="28"/>
          <w:lang w:val="uk-UA"/>
        </w:rPr>
        <w:t>вищення</w:t>
      </w:r>
      <w:r w:rsidR="006F34B9">
        <w:rPr>
          <w:rFonts w:ascii="Times New Roman" w:eastAsia="Times New Roman" w:hAnsi="Times New Roman" w:cs="Times New Roman"/>
          <w:sz w:val="28"/>
          <w:szCs w:val="28"/>
          <w:lang w:val="uk-UA"/>
        </w:rPr>
        <w:t xml:space="preserve"> профе</w:t>
      </w:r>
      <w:r w:rsidR="00DA14E4">
        <w:rPr>
          <w:rFonts w:ascii="Times New Roman" w:eastAsia="Times New Roman" w:hAnsi="Times New Roman" w:cs="Times New Roman"/>
          <w:sz w:val="28"/>
          <w:szCs w:val="28"/>
          <w:lang w:val="uk-UA"/>
        </w:rPr>
        <w:t>сійної</w:t>
      </w:r>
      <w:r w:rsidR="006F34B9">
        <w:rPr>
          <w:rFonts w:ascii="Times New Roman" w:eastAsia="Times New Roman" w:hAnsi="Times New Roman" w:cs="Times New Roman"/>
          <w:sz w:val="28"/>
          <w:szCs w:val="28"/>
          <w:lang w:val="uk-UA"/>
        </w:rPr>
        <w:t xml:space="preserve"> підгот</w:t>
      </w:r>
      <w:r w:rsidR="00DA14E4">
        <w:rPr>
          <w:rFonts w:ascii="Times New Roman" w:eastAsia="Times New Roman" w:hAnsi="Times New Roman" w:cs="Times New Roman"/>
          <w:sz w:val="28"/>
          <w:szCs w:val="28"/>
          <w:lang w:val="uk-UA"/>
        </w:rPr>
        <w:t>овки,</w:t>
      </w:r>
      <w:r w:rsidR="006F34B9">
        <w:rPr>
          <w:rFonts w:ascii="Times New Roman" w:eastAsia="Times New Roman" w:hAnsi="Times New Roman" w:cs="Times New Roman"/>
          <w:sz w:val="28"/>
          <w:szCs w:val="28"/>
          <w:lang w:val="uk-UA"/>
        </w:rPr>
        <w:t xml:space="preserve"> задіяти</w:t>
      </w:r>
      <w:r w:rsidR="00DA14E4">
        <w:rPr>
          <w:rFonts w:ascii="Times New Roman" w:eastAsia="Times New Roman" w:hAnsi="Times New Roman" w:cs="Times New Roman"/>
          <w:sz w:val="28"/>
          <w:szCs w:val="28"/>
          <w:lang w:val="uk-UA"/>
        </w:rPr>
        <w:t xml:space="preserve"> до роботи в </w:t>
      </w:r>
      <w:proofErr w:type="spellStart"/>
      <w:r w:rsidR="00DA14E4">
        <w:rPr>
          <w:rFonts w:ascii="Times New Roman" w:eastAsia="Times New Roman" w:hAnsi="Times New Roman" w:cs="Times New Roman"/>
          <w:sz w:val="28"/>
          <w:szCs w:val="28"/>
          <w:lang w:val="uk-UA"/>
        </w:rPr>
        <w:t>проєкті</w:t>
      </w:r>
      <w:proofErr w:type="spellEnd"/>
      <w:r w:rsidR="00DA14E4">
        <w:rPr>
          <w:rFonts w:ascii="Times New Roman" w:eastAsia="Times New Roman" w:hAnsi="Times New Roman" w:cs="Times New Roman"/>
          <w:sz w:val="28"/>
          <w:szCs w:val="28"/>
          <w:lang w:val="uk-UA"/>
        </w:rPr>
        <w:t xml:space="preserve"> партнерів. Позитивним у даному дослідженні виявилося і те, що серед опитаних більшість педагогів вже брали активну участь у науково-методичних заходах: семінарах, конференціях, </w:t>
      </w:r>
      <w:proofErr w:type="spellStart"/>
      <w:r w:rsidR="00DA14E4">
        <w:rPr>
          <w:rFonts w:ascii="Times New Roman" w:eastAsia="Times New Roman" w:hAnsi="Times New Roman" w:cs="Times New Roman"/>
          <w:sz w:val="28"/>
          <w:szCs w:val="28"/>
          <w:lang w:val="uk-UA"/>
        </w:rPr>
        <w:t>воркшопах</w:t>
      </w:r>
      <w:proofErr w:type="spellEnd"/>
      <w:r w:rsidR="00DA14E4">
        <w:rPr>
          <w:rFonts w:ascii="Times New Roman" w:eastAsia="Times New Roman" w:hAnsi="Times New Roman" w:cs="Times New Roman"/>
          <w:sz w:val="28"/>
          <w:szCs w:val="28"/>
          <w:lang w:val="uk-UA"/>
        </w:rPr>
        <w:t xml:space="preserve">, </w:t>
      </w:r>
      <w:proofErr w:type="spellStart"/>
      <w:r w:rsidR="00DA14E4">
        <w:rPr>
          <w:rFonts w:ascii="Times New Roman" w:eastAsia="Times New Roman" w:hAnsi="Times New Roman" w:cs="Times New Roman"/>
          <w:sz w:val="28"/>
          <w:szCs w:val="28"/>
          <w:lang w:val="uk-UA"/>
        </w:rPr>
        <w:t>вебінарах</w:t>
      </w:r>
      <w:proofErr w:type="spellEnd"/>
      <w:r w:rsidR="00DA14E4">
        <w:rPr>
          <w:rFonts w:ascii="Times New Roman" w:eastAsia="Times New Roman" w:hAnsi="Times New Roman" w:cs="Times New Roman"/>
          <w:sz w:val="28"/>
          <w:szCs w:val="28"/>
          <w:lang w:val="uk-UA"/>
        </w:rPr>
        <w:t xml:space="preserve">. </w:t>
      </w:r>
      <w:r w:rsidR="003E7B16">
        <w:rPr>
          <w:rFonts w:ascii="Times New Roman" w:eastAsia="Times New Roman" w:hAnsi="Times New Roman" w:cs="Times New Roman"/>
          <w:sz w:val="28"/>
          <w:szCs w:val="28"/>
          <w:lang w:val="uk-UA"/>
        </w:rPr>
        <w:t xml:space="preserve">Слід виокремити, як важливий для подальшого вивчення компонент самооцінки готовності адміністрації для просування ідеї </w:t>
      </w:r>
      <w:proofErr w:type="spellStart"/>
      <w:r w:rsidR="003E7B16">
        <w:rPr>
          <w:rFonts w:ascii="Times New Roman" w:eastAsia="Times New Roman" w:hAnsi="Times New Roman" w:cs="Times New Roman"/>
          <w:sz w:val="28"/>
          <w:szCs w:val="28"/>
          <w:lang w:val="uk-UA"/>
        </w:rPr>
        <w:t>проєкту</w:t>
      </w:r>
      <w:proofErr w:type="spellEnd"/>
      <w:r w:rsidR="003E7B16">
        <w:rPr>
          <w:rFonts w:ascii="Times New Roman" w:eastAsia="Times New Roman" w:hAnsi="Times New Roman" w:cs="Times New Roman"/>
          <w:sz w:val="28"/>
          <w:szCs w:val="28"/>
          <w:lang w:val="uk-UA"/>
        </w:rPr>
        <w:t xml:space="preserve">, оскільки саме від менеджерів </w:t>
      </w:r>
      <w:r>
        <w:rPr>
          <w:rFonts w:ascii="Times New Roman" w:eastAsia="Times New Roman" w:hAnsi="Times New Roman" w:cs="Times New Roman"/>
          <w:sz w:val="28"/>
          <w:szCs w:val="28"/>
          <w:lang w:val="uk-UA"/>
        </w:rPr>
        <w:t xml:space="preserve">залежить формування стратегія розвитку заклад, формування його іміджу, а також  </w:t>
      </w:r>
      <w:r w:rsidRPr="00081CAE">
        <w:rPr>
          <w:rFonts w:ascii="Times New Roman" w:eastAsia="Times New Roman" w:hAnsi="Times New Roman" w:cs="Times New Roman"/>
          <w:sz w:val="28"/>
          <w:szCs w:val="28"/>
          <w:lang w:val="uk-UA"/>
        </w:rPr>
        <w:t>готовність і</w:t>
      </w:r>
      <w:r>
        <w:rPr>
          <w:rFonts w:ascii="Times New Roman" w:eastAsia="Times New Roman" w:hAnsi="Times New Roman" w:cs="Times New Roman"/>
          <w:sz w:val="28"/>
          <w:szCs w:val="28"/>
          <w:lang w:val="uk-UA"/>
        </w:rPr>
        <w:t xml:space="preserve"> здатність до підтримки, </w:t>
      </w:r>
      <w:r w:rsidR="004A03BB" w:rsidRPr="00081CAE">
        <w:rPr>
          <w:rFonts w:ascii="Times New Roman" w:eastAsia="Times New Roman" w:hAnsi="Times New Roman" w:cs="Times New Roman"/>
          <w:sz w:val="28"/>
          <w:szCs w:val="28"/>
          <w:lang w:val="uk-UA"/>
        </w:rPr>
        <w:t xml:space="preserve"> реалізації інновацій у діяльності  можна забезпечити, у першу </w:t>
      </w:r>
      <w:r w:rsidR="004A03BB" w:rsidRPr="00081CAE">
        <w:rPr>
          <w:rFonts w:ascii="Times New Roman" w:eastAsia="Times New Roman" w:hAnsi="Times New Roman" w:cs="Times New Roman"/>
          <w:sz w:val="28"/>
          <w:szCs w:val="28"/>
          <w:lang w:val="uk-UA"/>
        </w:rPr>
        <w:lastRenderedPageBreak/>
        <w:t>чергу, завдяки управлінській та інноваційній компетентності керівника-менеджера.</w:t>
      </w:r>
      <w:r w:rsidR="0015423D">
        <w:rPr>
          <w:rFonts w:ascii="Times New Roman" w:eastAsia="Times New Roman" w:hAnsi="Times New Roman" w:cs="Times New Roman"/>
          <w:sz w:val="28"/>
          <w:szCs w:val="28"/>
          <w:lang w:val="uk-UA"/>
        </w:rPr>
        <w:t xml:space="preserve"> Адміністрація закладу продемонструвала </w:t>
      </w:r>
      <w:r w:rsidR="000E612F">
        <w:rPr>
          <w:rFonts w:ascii="Times New Roman" w:eastAsia="Times New Roman" w:hAnsi="Times New Roman" w:cs="Times New Roman"/>
          <w:sz w:val="28"/>
          <w:szCs w:val="28"/>
          <w:lang w:val="uk-UA"/>
        </w:rPr>
        <w:t xml:space="preserve">і оцінили даний показник (100%) на вищому рівні, що свідчить про готовність та наявну стратегію управління в експериментальному </w:t>
      </w:r>
      <w:proofErr w:type="spellStart"/>
      <w:r w:rsidR="000E612F">
        <w:rPr>
          <w:rFonts w:ascii="Times New Roman" w:eastAsia="Times New Roman" w:hAnsi="Times New Roman" w:cs="Times New Roman"/>
          <w:sz w:val="28"/>
          <w:szCs w:val="28"/>
          <w:lang w:val="uk-UA"/>
        </w:rPr>
        <w:t>проєкті</w:t>
      </w:r>
      <w:proofErr w:type="spellEnd"/>
      <w:r w:rsidR="000E612F">
        <w:rPr>
          <w:rFonts w:ascii="Times New Roman" w:eastAsia="Times New Roman" w:hAnsi="Times New Roman" w:cs="Times New Roman"/>
          <w:sz w:val="28"/>
          <w:szCs w:val="28"/>
          <w:lang w:val="uk-UA"/>
        </w:rPr>
        <w:t>.</w:t>
      </w:r>
    </w:p>
    <w:p w:rsidR="00DA14E4" w:rsidRPr="00501349" w:rsidRDefault="00DA14E4" w:rsidP="00501349">
      <w:pPr>
        <w:pStyle w:val="a6"/>
        <w:spacing w:line="276" w:lineRule="auto"/>
        <w:ind w:firstLine="720"/>
        <w:jc w:val="both"/>
        <w:rPr>
          <w:rFonts w:ascii="Times New Roman" w:eastAsia="Times New Roman" w:hAnsi="Times New Roman" w:cs="Times New Roman"/>
          <w:sz w:val="28"/>
          <w:szCs w:val="28"/>
          <w:lang w:val="uk-UA"/>
        </w:rPr>
      </w:pPr>
      <w:r w:rsidRPr="00501349">
        <w:rPr>
          <w:rFonts w:ascii="Times New Roman" w:eastAsia="Times New Roman" w:hAnsi="Times New Roman" w:cs="Times New Roman"/>
          <w:sz w:val="28"/>
          <w:szCs w:val="28"/>
          <w:lang w:val="uk-UA"/>
        </w:rPr>
        <w:t>За підсумками проведеного дослі</w:t>
      </w:r>
      <w:r w:rsidR="00501349" w:rsidRPr="00501349">
        <w:rPr>
          <w:rFonts w:ascii="Times New Roman" w:eastAsia="Times New Roman" w:hAnsi="Times New Roman" w:cs="Times New Roman"/>
          <w:sz w:val="28"/>
          <w:szCs w:val="28"/>
          <w:lang w:val="uk-UA"/>
        </w:rPr>
        <w:t>дження можна стверджувати</w:t>
      </w:r>
      <w:r w:rsidRPr="00501349">
        <w:rPr>
          <w:rFonts w:ascii="Times New Roman" w:eastAsia="Times New Roman" w:hAnsi="Times New Roman" w:cs="Times New Roman"/>
          <w:sz w:val="28"/>
          <w:szCs w:val="28"/>
          <w:lang w:val="uk-UA"/>
        </w:rPr>
        <w:t xml:space="preserve">, що  </w:t>
      </w:r>
      <w:r w:rsidR="00501349">
        <w:rPr>
          <w:rFonts w:ascii="Times New Roman" w:hAnsi="Times New Roman" w:cs="Times New Roman"/>
          <w:sz w:val="28"/>
          <w:szCs w:val="28"/>
          <w:lang w:val="uk-UA"/>
        </w:rPr>
        <w:t>г</w:t>
      </w:r>
      <w:r w:rsidR="00501349" w:rsidRPr="00501349">
        <w:rPr>
          <w:rFonts w:ascii="Times New Roman" w:hAnsi="Times New Roman" w:cs="Times New Roman"/>
          <w:sz w:val="28"/>
          <w:szCs w:val="28"/>
          <w:lang w:val="uk-UA"/>
        </w:rPr>
        <w:t>отовність</w:t>
      </w:r>
      <w:r w:rsidR="00501349">
        <w:rPr>
          <w:rFonts w:ascii="Times New Roman" w:hAnsi="Times New Roman" w:cs="Times New Roman"/>
          <w:sz w:val="28"/>
          <w:szCs w:val="28"/>
          <w:lang w:val="uk-UA"/>
        </w:rPr>
        <w:t xml:space="preserve"> </w:t>
      </w:r>
      <w:r w:rsidR="00501349" w:rsidRPr="00501349">
        <w:rPr>
          <w:rFonts w:ascii="Times New Roman" w:hAnsi="Times New Roman" w:cs="Times New Roman"/>
          <w:sz w:val="28"/>
          <w:szCs w:val="28"/>
          <w:lang w:val="uk-UA"/>
        </w:rPr>
        <w:t xml:space="preserve"> до інноваційної діяльності є інтегральною якістю особистості, характеризується наявністю та певним рівнем сформованості мотиваційно-</w:t>
      </w:r>
      <w:proofErr w:type="spellStart"/>
      <w:r w:rsidR="00501349" w:rsidRPr="00501349">
        <w:rPr>
          <w:rFonts w:ascii="Times New Roman" w:hAnsi="Times New Roman" w:cs="Times New Roman"/>
          <w:sz w:val="28"/>
          <w:szCs w:val="28"/>
          <w:lang w:val="uk-UA"/>
        </w:rPr>
        <w:t>орієнтаційного</w:t>
      </w:r>
      <w:proofErr w:type="spellEnd"/>
      <w:r w:rsidR="00501349" w:rsidRPr="00501349">
        <w:rPr>
          <w:rFonts w:ascii="Times New Roman" w:hAnsi="Times New Roman" w:cs="Times New Roman"/>
          <w:sz w:val="28"/>
          <w:szCs w:val="28"/>
          <w:lang w:val="uk-UA"/>
        </w:rPr>
        <w:t xml:space="preserve">, змістовно-операційного і </w:t>
      </w:r>
      <w:proofErr w:type="spellStart"/>
      <w:r w:rsidR="00501349" w:rsidRPr="00501349">
        <w:rPr>
          <w:rFonts w:ascii="Times New Roman" w:hAnsi="Times New Roman" w:cs="Times New Roman"/>
          <w:sz w:val="28"/>
          <w:szCs w:val="28"/>
          <w:lang w:val="uk-UA"/>
        </w:rPr>
        <w:t>оцінно</w:t>
      </w:r>
      <w:proofErr w:type="spellEnd"/>
      <w:r w:rsidR="00501349" w:rsidRPr="00501349">
        <w:rPr>
          <w:rFonts w:ascii="Times New Roman" w:hAnsi="Times New Roman" w:cs="Times New Roman"/>
          <w:sz w:val="28"/>
          <w:szCs w:val="28"/>
          <w:lang w:val="uk-UA"/>
        </w:rPr>
        <w:t>-рефлексивного компонентів у їх єдності, що проявляється в прагненні до інноваційної діяльності, в підготовленості до її здійснення на професійному рівні</w:t>
      </w:r>
      <w:r w:rsidR="00501349">
        <w:rPr>
          <w:rFonts w:ascii="Times New Roman" w:hAnsi="Times New Roman" w:cs="Times New Roman"/>
          <w:sz w:val="28"/>
          <w:szCs w:val="28"/>
          <w:lang w:val="uk-UA"/>
        </w:rPr>
        <w:t xml:space="preserve">. </w:t>
      </w:r>
      <w:r w:rsidR="00501349">
        <w:rPr>
          <w:rFonts w:ascii="Times New Roman" w:eastAsia="Times New Roman" w:hAnsi="Times New Roman" w:cs="Times New Roman"/>
          <w:sz w:val="28"/>
          <w:szCs w:val="28"/>
          <w:lang w:val="uk-UA"/>
        </w:rPr>
        <w:t>З впевненістю можна сказати, що з</w:t>
      </w:r>
      <w:r w:rsidRPr="00501349">
        <w:rPr>
          <w:rFonts w:ascii="Times New Roman" w:eastAsia="Times New Roman" w:hAnsi="Times New Roman" w:cs="Times New Roman"/>
          <w:sz w:val="28"/>
          <w:szCs w:val="28"/>
          <w:lang w:val="uk-UA"/>
        </w:rPr>
        <w:t xml:space="preserve">аклад має достатньо високий рівень готовності до масового впровадження інноваційного освітнього </w:t>
      </w:r>
      <w:proofErr w:type="spellStart"/>
      <w:r w:rsidRPr="00501349">
        <w:rPr>
          <w:rFonts w:ascii="Times New Roman" w:eastAsia="Times New Roman" w:hAnsi="Times New Roman" w:cs="Times New Roman"/>
          <w:sz w:val="28"/>
          <w:szCs w:val="28"/>
          <w:lang w:val="uk-UA"/>
        </w:rPr>
        <w:t>проєкту</w:t>
      </w:r>
      <w:proofErr w:type="spellEnd"/>
      <w:r w:rsidRPr="00501349">
        <w:rPr>
          <w:rFonts w:ascii="Times New Roman" w:eastAsia="Times New Roman" w:hAnsi="Times New Roman" w:cs="Times New Roman"/>
          <w:sz w:val="28"/>
          <w:szCs w:val="28"/>
          <w:lang w:val="uk-UA"/>
        </w:rPr>
        <w:t xml:space="preserve"> на всеукраїнському рівні за темою: «Система розвитку освітнього менеджменту в багатопрофільних закладах позашкільної освіти».</w:t>
      </w:r>
    </w:p>
    <w:p w:rsidR="00594FD5" w:rsidRPr="00594FD5" w:rsidRDefault="00594FD5" w:rsidP="00594FD5">
      <w:pPr>
        <w:widowControl w:val="0"/>
        <w:jc w:val="center"/>
        <w:rPr>
          <w:rFonts w:ascii="Times New Roman" w:hAnsi="Times New Roman" w:cs="Times New Roman"/>
          <w:b/>
          <w:sz w:val="28"/>
          <w:szCs w:val="28"/>
          <w:lang w:val="uk-UA"/>
        </w:rPr>
      </w:pPr>
      <w:r w:rsidRPr="00594FD5">
        <w:rPr>
          <w:rFonts w:ascii="Times New Roman" w:hAnsi="Times New Roman" w:cs="Times New Roman"/>
          <w:b/>
          <w:sz w:val="28"/>
          <w:szCs w:val="28"/>
          <w:lang w:val="uk-UA"/>
        </w:rPr>
        <w:t>Список використаних джерел</w:t>
      </w:r>
    </w:p>
    <w:p w:rsidR="00594FD5" w:rsidRPr="00594FD5" w:rsidRDefault="00594FD5" w:rsidP="00594FD5">
      <w:pPr>
        <w:widowControl w:val="0"/>
        <w:rPr>
          <w:rFonts w:ascii="Times New Roman" w:hAnsi="Times New Roman" w:cs="Times New Roman"/>
          <w:sz w:val="28"/>
          <w:szCs w:val="28"/>
          <w:lang w:val="uk-UA"/>
        </w:rPr>
      </w:pPr>
      <w:r w:rsidRPr="00594FD5">
        <w:rPr>
          <w:rFonts w:ascii="Times New Roman" w:hAnsi="Times New Roman" w:cs="Times New Roman"/>
          <w:sz w:val="28"/>
          <w:szCs w:val="28"/>
          <w:lang w:val="uk-UA"/>
        </w:rPr>
        <w:t xml:space="preserve">1. Калуська Л. В., </w:t>
      </w:r>
      <w:proofErr w:type="spellStart"/>
      <w:r w:rsidRPr="00594FD5">
        <w:rPr>
          <w:rFonts w:ascii="Times New Roman" w:hAnsi="Times New Roman" w:cs="Times New Roman"/>
          <w:sz w:val="28"/>
          <w:szCs w:val="28"/>
          <w:lang w:val="uk-UA"/>
        </w:rPr>
        <w:t>Отрощенко</w:t>
      </w:r>
      <w:proofErr w:type="spellEnd"/>
      <w:r w:rsidRPr="00594FD5">
        <w:rPr>
          <w:rFonts w:ascii="Times New Roman" w:hAnsi="Times New Roman" w:cs="Times New Roman"/>
          <w:sz w:val="28"/>
          <w:szCs w:val="28"/>
          <w:lang w:val="uk-UA"/>
        </w:rPr>
        <w:t xml:space="preserve"> М. В. Інновації в </w:t>
      </w:r>
      <w:proofErr w:type="spellStart"/>
      <w:r w:rsidRPr="00594FD5">
        <w:rPr>
          <w:rFonts w:ascii="Times New Roman" w:hAnsi="Times New Roman" w:cs="Times New Roman"/>
          <w:sz w:val="28"/>
          <w:szCs w:val="28"/>
          <w:lang w:val="uk-UA"/>
        </w:rPr>
        <w:t>дошкіллі</w:t>
      </w:r>
      <w:proofErr w:type="spellEnd"/>
      <w:r w:rsidRPr="00594FD5">
        <w:rPr>
          <w:rFonts w:ascii="Times New Roman" w:hAnsi="Times New Roman" w:cs="Times New Roman"/>
          <w:sz w:val="28"/>
          <w:szCs w:val="28"/>
          <w:lang w:val="uk-UA"/>
        </w:rPr>
        <w:t>. Програми, технології, проекти, ідеї: посібник на допомогу дошкільним працівникам. Київ : Мандрівець, 2010. 376 с.</w:t>
      </w:r>
    </w:p>
    <w:p w:rsidR="00594FD5" w:rsidRPr="00594FD5" w:rsidRDefault="00594FD5" w:rsidP="00594FD5">
      <w:pPr>
        <w:widowControl w:val="0"/>
        <w:rPr>
          <w:rFonts w:ascii="Times New Roman" w:hAnsi="Times New Roman" w:cs="Times New Roman"/>
          <w:sz w:val="28"/>
          <w:szCs w:val="28"/>
          <w:lang w:val="uk-UA"/>
        </w:rPr>
      </w:pPr>
      <w:r w:rsidRPr="00594FD5">
        <w:rPr>
          <w:rFonts w:ascii="Times New Roman" w:eastAsia="SimSun" w:hAnsi="Times New Roman" w:cs="Times New Roman"/>
          <w:sz w:val="28"/>
          <w:szCs w:val="28"/>
          <w:lang w:val="uk-UA" w:eastAsia="zh-CN"/>
        </w:rPr>
        <w:t xml:space="preserve">2. Крутій К. Л., </w:t>
      </w:r>
      <w:proofErr w:type="spellStart"/>
      <w:r w:rsidRPr="00594FD5">
        <w:rPr>
          <w:rFonts w:ascii="Times New Roman" w:eastAsia="SimSun" w:hAnsi="Times New Roman" w:cs="Times New Roman"/>
          <w:sz w:val="28"/>
          <w:szCs w:val="28"/>
          <w:lang w:val="uk-UA" w:eastAsia="zh-CN"/>
        </w:rPr>
        <w:t>Маковецька</w:t>
      </w:r>
      <w:proofErr w:type="spellEnd"/>
      <w:r w:rsidRPr="00594FD5">
        <w:rPr>
          <w:rFonts w:ascii="Times New Roman" w:eastAsia="SimSun" w:hAnsi="Times New Roman" w:cs="Times New Roman"/>
          <w:sz w:val="28"/>
          <w:szCs w:val="28"/>
          <w:lang w:val="uk-UA" w:eastAsia="zh-CN"/>
        </w:rPr>
        <w:t xml:space="preserve"> Н. В. Інноваційна діяльність у сучасному дошкільному навчальному закладі: методичний аспект. Запоріжжя : ТОВ «ЛІПС» ЛТД, 2004. 128 с.</w:t>
      </w:r>
    </w:p>
    <w:p w:rsidR="00594FD5" w:rsidRDefault="00594FD5" w:rsidP="00594FD5">
      <w:pPr>
        <w:widowControl w:val="0"/>
        <w:rPr>
          <w:rFonts w:ascii="Times New Roman" w:hAnsi="Times New Roman" w:cs="Times New Roman"/>
          <w:sz w:val="28"/>
          <w:szCs w:val="28"/>
          <w:lang w:val="uk-UA"/>
        </w:rPr>
      </w:pPr>
      <w:r w:rsidRPr="00594FD5">
        <w:rPr>
          <w:rFonts w:ascii="Times New Roman" w:hAnsi="Times New Roman" w:cs="Times New Roman"/>
          <w:sz w:val="28"/>
          <w:szCs w:val="28"/>
          <w:lang w:val="uk-UA"/>
        </w:rPr>
        <w:t>3. </w:t>
      </w:r>
      <w:proofErr w:type="spellStart"/>
      <w:r w:rsidRPr="00594FD5">
        <w:rPr>
          <w:rFonts w:ascii="Times New Roman" w:hAnsi="Times New Roman" w:cs="Times New Roman"/>
          <w:sz w:val="28"/>
          <w:szCs w:val="28"/>
          <w:lang w:val="uk-UA"/>
        </w:rPr>
        <w:t>Мармаза</w:t>
      </w:r>
      <w:proofErr w:type="spellEnd"/>
      <w:r w:rsidRPr="00594FD5">
        <w:rPr>
          <w:rFonts w:ascii="Times New Roman" w:hAnsi="Times New Roman" w:cs="Times New Roman"/>
          <w:sz w:val="28"/>
          <w:szCs w:val="28"/>
        </w:rPr>
        <w:t> </w:t>
      </w:r>
      <w:r w:rsidRPr="00594FD5">
        <w:rPr>
          <w:rFonts w:ascii="Times New Roman" w:hAnsi="Times New Roman" w:cs="Times New Roman"/>
          <w:sz w:val="28"/>
          <w:szCs w:val="28"/>
          <w:lang w:val="uk-UA"/>
        </w:rPr>
        <w:t>О.</w:t>
      </w:r>
      <w:r w:rsidRPr="00594FD5">
        <w:rPr>
          <w:rFonts w:ascii="Times New Roman" w:hAnsi="Times New Roman" w:cs="Times New Roman"/>
          <w:sz w:val="28"/>
          <w:szCs w:val="28"/>
        </w:rPr>
        <w:t> </w:t>
      </w:r>
      <w:r w:rsidRPr="00594FD5">
        <w:rPr>
          <w:rFonts w:ascii="Times New Roman" w:hAnsi="Times New Roman" w:cs="Times New Roman"/>
          <w:sz w:val="28"/>
          <w:szCs w:val="28"/>
          <w:lang w:val="uk-UA"/>
        </w:rPr>
        <w:t>І. Інноваційний менеджмент</w:t>
      </w:r>
      <w:r w:rsidRPr="00594FD5">
        <w:rPr>
          <w:rFonts w:ascii="Times New Roman" w:hAnsi="Times New Roman" w:cs="Times New Roman"/>
          <w:sz w:val="28"/>
          <w:szCs w:val="28"/>
        </w:rPr>
        <w:t> </w:t>
      </w:r>
      <w:r w:rsidRPr="00594FD5">
        <w:rPr>
          <w:rFonts w:ascii="Times New Roman" w:hAnsi="Times New Roman" w:cs="Times New Roman"/>
          <w:sz w:val="28"/>
          <w:szCs w:val="28"/>
          <w:lang w:val="uk-UA"/>
        </w:rPr>
        <w:t xml:space="preserve">: </w:t>
      </w:r>
      <w:proofErr w:type="spellStart"/>
      <w:r w:rsidRPr="00594FD5">
        <w:rPr>
          <w:rFonts w:ascii="Times New Roman" w:hAnsi="Times New Roman" w:cs="Times New Roman"/>
          <w:sz w:val="28"/>
          <w:szCs w:val="28"/>
          <w:lang w:val="uk-UA"/>
        </w:rPr>
        <w:t>навч</w:t>
      </w:r>
      <w:proofErr w:type="spellEnd"/>
      <w:r w:rsidRPr="00594FD5">
        <w:rPr>
          <w:rFonts w:ascii="Times New Roman" w:hAnsi="Times New Roman" w:cs="Times New Roman"/>
          <w:sz w:val="28"/>
          <w:szCs w:val="28"/>
          <w:lang w:val="uk-UA"/>
        </w:rPr>
        <w:t xml:space="preserve">.-метод. </w:t>
      </w:r>
      <w:proofErr w:type="spellStart"/>
      <w:r w:rsidRPr="00594FD5">
        <w:rPr>
          <w:rFonts w:ascii="Times New Roman" w:hAnsi="Times New Roman" w:cs="Times New Roman"/>
          <w:sz w:val="28"/>
          <w:szCs w:val="28"/>
          <w:lang w:val="uk-UA"/>
        </w:rPr>
        <w:t>посіб</w:t>
      </w:r>
      <w:proofErr w:type="spellEnd"/>
      <w:r w:rsidRPr="00594FD5">
        <w:rPr>
          <w:rFonts w:ascii="Times New Roman" w:hAnsi="Times New Roman" w:cs="Times New Roman"/>
          <w:sz w:val="28"/>
          <w:szCs w:val="28"/>
          <w:lang w:val="uk-UA"/>
        </w:rPr>
        <w:t>. Харків</w:t>
      </w:r>
      <w:r w:rsidRPr="00594FD5">
        <w:rPr>
          <w:rFonts w:ascii="Times New Roman" w:hAnsi="Times New Roman" w:cs="Times New Roman"/>
          <w:sz w:val="28"/>
          <w:szCs w:val="28"/>
        </w:rPr>
        <w:t> </w:t>
      </w:r>
      <w:r w:rsidRPr="00594FD5">
        <w:rPr>
          <w:rFonts w:ascii="Times New Roman" w:hAnsi="Times New Roman" w:cs="Times New Roman"/>
          <w:sz w:val="28"/>
          <w:szCs w:val="28"/>
          <w:lang w:val="uk-UA"/>
        </w:rPr>
        <w:t>: Планета-</w:t>
      </w:r>
      <w:proofErr w:type="spellStart"/>
      <w:r w:rsidRPr="00594FD5">
        <w:rPr>
          <w:rFonts w:ascii="Times New Roman" w:hAnsi="Times New Roman" w:cs="Times New Roman"/>
          <w:sz w:val="28"/>
          <w:szCs w:val="28"/>
          <w:lang w:val="uk-UA"/>
        </w:rPr>
        <w:t>принт</w:t>
      </w:r>
      <w:proofErr w:type="spellEnd"/>
      <w:r w:rsidRPr="00594FD5">
        <w:rPr>
          <w:rFonts w:ascii="Times New Roman" w:hAnsi="Times New Roman" w:cs="Times New Roman"/>
          <w:sz w:val="28"/>
          <w:szCs w:val="28"/>
          <w:lang w:val="uk-UA"/>
        </w:rPr>
        <w:t>, 2016. 197</w:t>
      </w:r>
      <w:r w:rsidRPr="00594FD5">
        <w:rPr>
          <w:rFonts w:ascii="Times New Roman" w:hAnsi="Times New Roman" w:cs="Times New Roman"/>
          <w:sz w:val="28"/>
          <w:szCs w:val="28"/>
        </w:rPr>
        <w:t> </w:t>
      </w:r>
      <w:r w:rsidRPr="00594FD5">
        <w:rPr>
          <w:rFonts w:ascii="Times New Roman" w:hAnsi="Times New Roman" w:cs="Times New Roman"/>
          <w:sz w:val="28"/>
          <w:szCs w:val="28"/>
          <w:lang w:val="uk-UA"/>
        </w:rPr>
        <w:t>с.</w:t>
      </w:r>
    </w:p>
    <w:p w:rsidR="00501349" w:rsidRPr="00501349" w:rsidRDefault="00501349" w:rsidP="00594FD5">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501349">
        <w:rPr>
          <w:rFonts w:ascii="Times New Roman" w:hAnsi="Times New Roman" w:cs="Times New Roman"/>
          <w:sz w:val="28"/>
          <w:szCs w:val="28"/>
        </w:rPr>
        <w:t xml:space="preserve">Макогон К. </w:t>
      </w:r>
      <w:proofErr w:type="spellStart"/>
      <w:r w:rsidRPr="00501349">
        <w:rPr>
          <w:rFonts w:ascii="Times New Roman" w:hAnsi="Times New Roman" w:cs="Times New Roman"/>
          <w:sz w:val="28"/>
          <w:szCs w:val="28"/>
        </w:rPr>
        <w:t>Діагностика</w:t>
      </w:r>
      <w:proofErr w:type="spellEnd"/>
      <w:r w:rsidRPr="00501349">
        <w:rPr>
          <w:rFonts w:ascii="Times New Roman" w:hAnsi="Times New Roman" w:cs="Times New Roman"/>
          <w:sz w:val="28"/>
          <w:szCs w:val="28"/>
        </w:rPr>
        <w:t xml:space="preserve"> </w:t>
      </w:r>
      <w:proofErr w:type="spellStart"/>
      <w:r w:rsidRPr="00501349">
        <w:rPr>
          <w:rFonts w:ascii="Times New Roman" w:hAnsi="Times New Roman" w:cs="Times New Roman"/>
          <w:sz w:val="28"/>
          <w:szCs w:val="28"/>
        </w:rPr>
        <w:t>готовності</w:t>
      </w:r>
      <w:proofErr w:type="spellEnd"/>
      <w:r w:rsidRPr="00501349">
        <w:rPr>
          <w:rFonts w:ascii="Times New Roman" w:hAnsi="Times New Roman" w:cs="Times New Roman"/>
          <w:sz w:val="28"/>
          <w:szCs w:val="28"/>
        </w:rPr>
        <w:t xml:space="preserve"> </w:t>
      </w:r>
      <w:proofErr w:type="spellStart"/>
      <w:r w:rsidRPr="00501349">
        <w:rPr>
          <w:rFonts w:ascii="Times New Roman" w:hAnsi="Times New Roman" w:cs="Times New Roman"/>
          <w:sz w:val="28"/>
          <w:szCs w:val="28"/>
        </w:rPr>
        <w:t>педагогів</w:t>
      </w:r>
      <w:proofErr w:type="spellEnd"/>
      <w:r w:rsidRPr="00501349">
        <w:rPr>
          <w:rFonts w:ascii="Times New Roman" w:hAnsi="Times New Roman" w:cs="Times New Roman"/>
          <w:sz w:val="28"/>
          <w:szCs w:val="28"/>
        </w:rPr>
        <w:t xml:space="preserve"> до </w:t>
      </w:r>
      <w:proofErr w:type="spellStart"/>
      <w:r w:rsidRPr="00501349">
        <w:rPr>
          <w:rFonts w:ascii="Times New Roman" w:hAnsi="Times New Roman" w:cs="Times New Roman"/>
          <w:sz w:val="28"/>
          <w:szCs w:val="28"/>
        </w:rPr>
        <w:t>пошукової</w:t>
      </w:r>
      <w:proofErr w:type="spellEnd"/>
      <w:r w:rsidRPr="00501349">
        <w:rPr>
          <w:rFonts w:ascii="Times New Roman" w:hAnsi="Times New Roman" w:cs="Times New Roman"/>
          <w:sz w:val="28"/>
          <w:szCs w:val="28"/>
        </w:rPr>
        <w:t xml:space="preserve"> </w:t>
      </w:r>
      <w:proofErr w:type="spellStart"/>
      <w:r w:rsidRPr="00501349">
        <w:rPr>
          <w:rFonts w:ascii="Times New Roman" w:hAnsi="Times New Roman" w:cs="Times New Roman"/>
          <w:sz w:val="28"/>
          <w:szCs w:val="28"/>
        </w:rPr>
        <w:t>діяльності</w:t>
      </w:r>
      <w:proofErr w:type="spellEnd"/>
      <w:r w:rsidRPr="00501349">
        <w:rPr>
          <w:rFonts w:ascii="Times New Roman" w:hAnsi="Times New Roman" w:cs="Times New Roman"/>
          <w:sz w:val="28"/>
          <w:szCs w:val="28"/>
        </w:rPr>
        <w:t xml:space="preserve"> (</w:t>
      </w:r>
      <w:proofErr w:type="spellStart"/>
      <w:r w:rsidRPr="00501349">
        <w:rPr>
          <w:rFonts w:ascii="Times New Roman" w:hAnsi="Times New Roman" w:cs="Times New Roman"/>
          <w:sz w:val="28"/>
          <w:szCs w:val="28"/>
        </w:rPr>
        <w:t>пед.інновації</w:t>
      </w:r>
      <w:proofErr w:type="spellEnd"/>
      <w:r w:rsidRPr="00501349">
        <w:rPr>
          <w:rFonts w:ascii="Times New Roman" w:hAnsi="Times New Roman" w:cs="Times New Roman"/>
          <w:sz w:val="28"/>
          <w:szCs w:val="28"/>
        </w:rPr>
        <w:t xml:space="preserve">) / Макогон К. // </w:t>
      </w:r>
      <w:proofErr w:type="spellStart"/>
      <w:proofErr w:type="gramStart"/>
      <w:r w:rsidRPr="00501349">
        <w:rPr>
          <w:rFonts w:ascii="Times New Roman" w:hAnsi="Times New Roman" w:cs="Times New Roman"/>
          <w:sz w:val="28"/>
          <w:szCs w:val="28"/>
        </w:rPr>
        <w:t>Р</w:t>
      </w:r>
      <w:proofErr w:type="gramEnd"/>
      <w:r w:rsidRPr="00501349">
        <w:rPr>
          <w:rFonts w:ascii="Times New Roman" w:hAnsi="Times New Roman" w:cs="Times New Roman"/>
          <w:sz w:val="28"/>
          <w:szCs w:val="28"/>
        </w:rPr>
        <w:t>ідна</w:t>
      </w:r>
      <w:proofErr w:type="spellEnd"/>
      <w:r w:rsidRPr="00501349">
        <w:rPr>
          <w:rFonts w:ascii="Times New Roman" w:hAnsi="Times New Roman" w:cs="Times New Roman"/>
          <w:sz w:val="28"/>
          <w:szCs w:val="28"/>
        </w:rPr>
        <w:t xml:space="preserve"> школа. – 2002. - №1. – С.27-29.</w:t>
      </w:r>
    </w:p>
    <w:p w:rsidR="00594FD5" w:rsidRDefault="00501349" w:rsidP="00594FD5">
      <w:pPr>
        <w:widowControl w:val="0"/>
        <w:rPr>
          <w:rFonts w:ascii="Times New Roman" w:eastAsia="SimSun" w:hAnsi="Times New Roman" w:cs="Times New Roman"/>
          <w:sz w:val="28"/>
          <w:szCs w:val="28"/>
          <w:lang w:val="uk-UA" w:eastAsia="zh-CN"/>
        </w:rPr>
      </w:pPr>
      <w:r>
        <w:rPr>
          <w:rFonts w:ascii="Times New Roman" w:hAnsi="Times New Roman" w:cs="Times New Roman"/>
          <w:sz w:val="28"/>
          <w:szCs w:val="28"/>
          <w:lang w:val="uk-UA"/>
        </w:rPr>
        <w:t>5.</w:t>
      </w:r>
      <w:r w:rsidR="00594FD5" w:rsidRPr="00594FD5">
        <w:rPr>
          <w:rFonts w:ascii="Times New Roman" w:hAnsi="Times New Roman" w:cs="Times New Roman"/>
          <w:sz w:val="28"/>
          <w:szCs w:val="28"/>
          <w:lang w:val="uk-UA"/>
        </w:rPr>
        <w:t> </w:t>
      </w:r>
      <w:proofErr w:type="spellStart"/>
      <w:r w:rsidR="00594FD5" w:rsidRPr="00594FD5">
        <w:rPr>
          <w:rFonts w:ascii="Times New Roman" w:eastAsia="SimSun" w:hAnsi="Times New Roman" w:cs="Times New Roman"/>
          <w:sz w:val="28"/>
          <w:szCs w:val="28"/>
          <w:lang w:val="uk-UA" w:eastAsia="zh-CN"/>
        </w:rPr>
        <w:t>Уруський</w:t>
      </w:r>
      <w:proofErr w:type="spellEnd"/>
      <w:r w:rsidR="00594FD5" w:rsidRPr="00594FD5">
        <w:rPr>
          <w:rFonts w:ascii="Times New Roman" w:eastAsia="SimSun" w:hAnsi="Times New Roman" w:cs="Times New Roman"/>
          <w:sz w:val="28"/>
          <w:szCs w:val="28"/>
          <w:lang w:val="uk-UA" w:eastAsia="zh-CN"/>
        </w:rPr>
        <w:t> В. Формування готовності вчителів до інноваційної діяльності: методичний посібник. Тернопіль : ТОКІППО, 2005. 96 с.</w:t>
      </w:r>
    </w:p>
    <w:p w:rsidR="00501349" w:rsidRPr="00594FD5" w:rsidRDefault="00501349" w:rsidP="00594FD5">
      <w:pPr>
        <w:widowControl w:val="0"/>
        <w:rPr>
          <w:rFonts w:ascii="Times New Roman" w:eastAsia="SimSun" w:hAnsi="Times New Roman" w:cs="Times New Roman"/>
          <w:sz w:val="28"/>
          <w:szCs w:val="28"/>
          <w:lang w:val="uk-UA" w:eastAsia="zh-CN"/>
        </w:rPr>
      </w:pPr>
    </w:p>
    <w:sectPr w:rsidR="00501349" w:rsidRPr="00594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D50"/>
    <w:multiLevelType w:val="multilevel"/>
    <w:tmpl w:val="55D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BE6013"/>
    <w:multiLevelType w:val="multilevel"/>
    <w:tmpl w:val="181A1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DE194A"/>
    <w:multiLevelType w:val="multilevel"/>
    <w:tmpl w:val="C2049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E77734"/>
    <w:multiLevelType w:val="multilevel"/>
    <w:tmpl w:val="990A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7C6D18"/>
    <w:multiLevelType w:val="hybridMultilevel"/>
    <w:tmpl w:val="9C9484AC"/>
    <w:lvl w:ilvl="0" w:tplc="CBEE069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4A2544D4"/>
    <w:multiLevelType w:val="multilevel"/>
    <w:tmpl w:val="6CEE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157212"/>
    <w:multiLevelType w:val="hybridMultilevel"/>
    <w:tmpl w:val="EF0EB61C"/>
    <w:lvl w:ilvl="0" w:tplc="2000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30C0A6C"/>
    <w:multiLevelType w:val="multilevel"/>
    <w:tmpl w:val="F32A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524CF4"/>
    <w:multiLevelType w:val="multilevel"/>
    <w:tmpl w:val="0938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5756EB"/>
    <w:multiLevelType w:val="hybridMultilevel"/>
    <w:tmpl w:val="57F81C9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732E7945"/>
    <w:multiLevelType w:val="hybridMultilevel"/>
    <w:tmpl w:val="2592A71C"/>
    <w:lvl w:ilvl="0" w:tplc="2000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4"/>
  </w:num>
  <w:num w:numId="6">
    <w:abstractNumId w:val="9"/>
  </w:num>
  <w:num w:numId="7">
    <w:abstractNumId w:val="5"/>
  </w:num>
  <w:num w:numId="8">
    <w:abstractNumId w:val="2"/>
  </w:num>
  <w:num w:numId="9">
    <w:abstractNumId w:val="1"/>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0AB"/>
    <w:rsid w:val="00051640"/>
    <w:rsid w:val="00074672"/>
    <w:rsid w:val="00081CAE"/>
    <w:rsid w:val="000C422E"/>
    <w:rsid w:val="000D6360"/>
    <w:rsid w:val="000D74B0"/>
    <w:rsid w:val="000E612F"/>
    <w:rsid w:val="00117816"/>
    <w:rsid w:val="0015423D"/>
    <w:rsid w:val="00173FB5"/>
    <w:rsid w:val="00237DCB"/>
    <w:rsid w:val="00242E0C"/>
    <w:rsid w:val="00266B0C"/>
    <w:rsid w:val="002730AB"/>
    <w:rsid w:val="002843FA"/>
    <w:rsid w:val="002B22A1"/>
    <w:rsid w:val="0031288D"/>
    <w:rsid w:val="00357ACC"/>
    <w:rsid w:val="003A16D1"/>
    <w:rsid w:val="003C2A19"/>
    <w:rsid w:val="003E2EF9"/>
    <w:rsid w:val="003E77BC"/>
    <w:rsid w:val="003E7B16"/>
    <w:rsid w:val="003F66D0"/>
    <w:rsid w:val="004057DA"/>
    <w:rsid w:val="00436170"/>
    <w:rsid w:val="00480D89"/>
    <w:rsid w:val="004A03BB"/>
    <w:rsid w:val="004C4479"/>
    <w:rsid w:val="004F24AF"/>
    <w:rsid w:val="004F2505"/>
    <w:rsid w:val="00501349"/>
    <w:rsid w:val="00505141"/>
    <w:rsid w:val="0055409A"/>
    <w:rsid w:val="00594FD5"/>
    <w:rsid w:val="005B08C0"/>
    <w:rsid w:val="005E02ED"/>
    <w:rsid w:val="005E0E3E"/>
    <w:rsid w:val="005E70DE"/>
    <w:rsid w:val="00611EF0"/>
    <w:rsid w:val="00633794"/>
    <w:rsid w:val="006610ED"/>
    <w:rsid w:val="006651DB"/>
    <w:rsid w:val="006800B7"/>
    <w:rsid w:val="00683D0A"/>
    <w:rsid w:val="006B6607"/>
    <w:rsid w:val="006F34B9"/>
    <w:rsid w:val="00732A7F"/>
    <w:rsid w:val="00747A45"/>
    <w:rsid w:val="007C4CFC"/>
    <w:rsid w:val="007F77EF"/>
    <w:rsid w:val="0083465C"/>
    <w:rsid w:val="00852D2C"/>
    <w:rsid w:val="0088094C"/>
    <w:rsid w:val="00892BC1"/>
    <w:rsid w:val="008E0B00"/>
    <w:rsid w:val="00915962"/>
    <w:rsid w:val="009D76D5"/>
    <w:rsid w:val="00A01914"/>
    <w:rsid w:val="00A05ED8"/>
    <w:rsid w:val="00A24FC8"/>
    <w:rsid w:val="00A3407B"/>
    <w:rsid w:val="00A404B0"/>
    <w:rsid w:val="00A43E2B"/>
    <w:rsid w:val="00A46A44"/>
    <w:rsid w:val="00AA773F"/>
    <w:rsid w:val="00AC3F5C"/>
    <w:rsid w:val="00AD0B13"/>
    <w:rsid w:val="00AF30C8"/>
    <w:rsid w:val="00AF70C5"/>
    <w:rsid w:val="00B05495"/>
    <w:rsid w:val="00B46249"/>
    <w:rsid w:val="00B565B9"/>
    <w:rsid w:val="00B76B66"/>
    <w:rsid w:val="00B97821"/>
    <w:rsid w:val="00C34A30"/>
    <w:rsid w:val="00C44D80"/>
    <w:rsid w:val="00C46105"/>
    <w:rsid w:val="00C6167D"/>
    <w:rsid w:val="00C815F7"/>
    <w:rsid w:val="00C81A3A"/>
    <w:rsid w:val="00CA29D2"/>
    <w:rsid w:val="00CB1AF8"/>
    <w:rsid w:val="00CC39E8"/>
    <w:rsid w:val="00CD4FA6"/>
    <w:rsid w:val="00CE6F14"/>
    <w:rsid w:val="00CF1C01"/>
    <w:rsid w:val="00CF3DB0"/>
    <w:rsid w:val="00CF723F"/>
    <w:rsid w:val="00D46D99"/>
    <w:rsid w:val="00D73F15"/>
    <w:rsid w:val="00DA14E4"/>
    <w:rsid w:val="00DA6884"/>
    <w:rsid w:val="00DC5633"/>
    <w:rsid w:val="00E6069E"/>
    <w:rsid w:val="00ED3391"/>
    <w:rsid w:val="00F03949"/>
    <w:rsid w:val="00F15420"/>
    <w:rsid w:val="00F25E24"/>
    <w:rsid w:val="00F2600D"/>
    <w:rsid w:val="00F36207"/>
    <w:rsid w:val="00F363CE"/>
    <w:rsid w:val="00FA0D4C"/>
    <w:rsid w:val="00FF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9D2"/>
    <w:pPr>
      <w:ind w:left="720"/>
      <w:contextualSpacing/>
    </w:pPr>
  </w:style>
  <w:style w:type="paragraph" w:styleId="a4">
    <w:name w:val="Balloon Text"/>
    <w:basedOn w:val="a"/>
    <w:link w:val="a5"/>
    <w:uiPriority w:val="99"/>
    <w:semiHidden/>
    <w:unhideWhenUsed/>
    <w:rsid w:val="006651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51DB"/>
    <w:rPr>
      <w:rFonts w:ascii="Tahoma" w:hAnsi="Tahoma" w:cs="Tahoma"/>
      <w:sz w:val="16"/>
      <w:szCs w:val="16"/>
    </w:rPr>
  </w:style>
  <w:style w:type="paragraph" w:styleId="a6">
    <w:name w:val="No Spacing"/>
    <w:uiPriority w:val="1"/>
    <w:qFormat/>
    <w:rsid w:val="004C44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9D2"/>
    <w:pPr>
      <w:ind w:left="720"/>
      <w:contextualSpacing/>
    </w:pPr>
  </w:style>
  <w:style w:type="paragraph" w:styleId="a4">
    <w:name w:val="Balloon Text"/>
    <w:basedOn w:val="a"/>
    <w:link w:val="a5"/>
    <w:uiPriority w:val="99"/>
    <w:semiHidden/>
    <w:unhideWhenUsed/>
    <w:rsid w:val="006651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51DB"/>
    <w:rPr>
      <w:rFonts w:ascii="Tahoma" w:hAnsi="Tahoma" w:cs="Tahoma"/>
      <w:sz w:val="16"/>
      <w:szCs w:val="16"/>
    </w:rPr>
  </w:style>
  <w:style w:type="paragraph" w:styleId="a6">
    <w:name w:val="No Spacing"/>
    <w:uiPriority w:val="1"/>
    <w:qFormat/>
    <w:rsid w:val="004C44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diagramLayout" Target="diagrams/layout1.xml"/><Relationship Id="rId3" Type="http://schemas.microsoft.com/office/2007/relationships/stylesWithEffects" Target="stylesWithEffects.xml"/><Relationship Id="rId21" Type="http://schemas.microsoft.com/office/2007/relationships/diagramDrawing" Target="diagrams/drawing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Продаж</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031-4E51-990B-80DFF27D1B77}"/>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D031-4E51-990B-80DFF27D1B77}"/>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031-4E51-990B-80DFF27D1B77}"/>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4-D031-4E51-990B-80DFF27D1B77}"/>
              </c:ext>
            </c:extLst>
          </c:dPt>
          <c:dLbls>
            <c:dLbl>
              <c:idx val="0"/>
              <c:layout>
                <c:manualLayout>
                  <c:x val="-0.14043757273059324"/>
                  <c:y val="-0.32408053423701794"/>
                </c:manualLayout>
              </c:layout>
              <c:tx>
                <c:rich>
                  <a:bodyPr/>
                  <a:lstStyle/>
                  <a:p>
                    <a:r>
                      <a:rPr lang="en-US" sz="1000" b="0">
                        <a:solidFill>
                          <a:sysClr val="windowText" lastClr="000000"/>
                        </a:solidFill>
                      </a:rPr>
                      <a:t>20</a:t>
                    </a:r>
                    <a:endParaRPr lang="en-US"/>
                  </a:p>
                </c:rich>
              </c:tx>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31-4E51-990B-80DFF27D1B77}"/>
                </c:ext>
              </c:extLst>
            </c:dLbl>
            <c:dLbl>
              <c:idx val="1"/>
              <c:tx>
                <c:rich>
                  <a:bodyPr/>
                  <a:lstStyle/>
                  <a:p>
                    <a:r>
                      <a:rPr lang="en-US" sz="1000" b="0">
                        <a:solidFill>
                          <a:sysClr val="windowText" lastClr="000000"/>
                        </a:solidFill>
                      </a:rPr>
                      <a:t>5</a:t>
                    </a:r>
                    <a:endParaRPr lang="en-US"/>
                  </a:p>
                </c:rich>
              </c:tx>
              <c:dLblPos val="inEnd"/>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031-4E51-990B-80DFF27D1B7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in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2"/>
                <c:pt idx="0">
                  <c:v>Керівники гуртків </c:v>
                </c:pt>
                <c:pt idx="1">
                  <c:v>Адміністрація</c:v>
                </c:pt>
              </c:strCache>
            </c:strRef>
          </c:cat>
          <c:val>
            <c:numRef>
              <c:f>Аркуш1!$B$2:$B$5</c:f>
              <c:numCache>
                <c:formatCode>General</c:formatCode>
                <c:ptCount val="4"/>
                <c:pt idx="0">
                  <c:v>21</c:v>
                </c:pt>
                <c:pt idx="1">
                  <c:v>4</c:v>
                </c:pt>
              </c:numCache>
            </c:numRef>
          </c:val>
          <c:extLst xmlns:c16r2="http://schemas.microsoft.com/office/drawing/2015/06/chart">
            <c:ext xmlns:c16="http://schemas.microsoft.com/office/drawing/2014/chart" uri="{C3380CC4-5D6E-409C-BE32-E72D297353CC}">
              <c16:uniqueId val="{00000000-D031-4E51-990B-80DFF27D1B77}"/>
            </c:ext>
          </c:extLst>
        </c:ser>
        <c:dLbls>
          <c:dLblPos val="inEnd"/>
          <c:showLegendKey val="0"/>
          <c:showVal val="0"/>
          <c:showCatName val="1"/>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sz="1200">
                <a:solidFill>
                  <a:sysClr val="windowText" lastClr="000000"/>
                </a:solidFill>
                <a:latin typeface="Times New Roman" panose="02020603050405020304" pitchFamily="18" charset="0"/>
                <a:cs typeface="Times New Roman" panose="02020603050405020304" pitchFamily="18" charset="0"/>
              </a:rPr>
              <a:t>Здатність</a:t>
            </a:r>
            <a:r>
              <a:rPr lang="uk-UA" sz="1200" baseline="0">
                <a:solidFill>
                  <a:sysClr val="windowText" lastClr="000000"/>
                </a:solidFill>
                <a:latin typeface="Times New Roman" panose="02020603050405020304" pitchFamily="18" charset="0"/>
                <a:cs typeface="Times New Roman" panose="02020603050405020304" pitchFamily="18" charset="0"/>
              </a:rPr>
              <a:t> до самоорганізації та самооцінювання</a:t>
            </a:r>
            <a:endParaRPr lang="uk-UA"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336011687363039"/>
          <c:y val="4.2826552462526764E-2"/>
        </c:manualLayout>
      </c:layout>
      <c:overlay val="0"/>
      <c:spPr>
        <a:noFill/>
        <a:ln>
          <a:noFill/>
        </a:ln>
        <a:effectLst/>
      </c:spPr>
    </c:title>
    <c:autoTitleDeleted val="0"/>
    <c:plotArea>
      <c:layout>
        <c:manualLayout>
          <c:layoutTarget val="inner"/>
          <c:xMode val="edge"/>
          <c:yMode val="edge"/>
          <c:x val="0.62656000487248731"/>
          <c:y val="0.21866620862977662"/>
          <c:w val="0.2033852324339662"/>
          <c:h val="0.71546308317456031"/>
        </c:manualLayout>
      </c:layout>
      <c:pie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764-41BF-AAB3-91B5BE63B760}"/>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2-4764-41BF-AAB3-91B5BE63B76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3-4764-41BF-AAB3-91B5BE63B760}"/>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4-4764-41BF-AAB3-91B5BE63B76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інтелектуальна легкість у прийняті нового</c:v>
                </c:pt>
                <c:pt idx="1">
                  <c:v>здатність відмовитися від стереотипів</c:v>
                </c:pt>
                <c:pt idx="2">
                  <c:v>Прагнення до творчих досягнень</c:v>
                </c:pt>
                <c:pt idx="3">
                  <c:v>здатність до самоаналізу та самоорганізації</c:v>
                </c:pt>
              </c:strCache>
            </c:strRef>
          </c:cat>
          <c:val>
            <c:numRef>
              <c:f>Аркуш1!$B$2:$B$5</c:f>
              <c:numCache>
                <c:formatCode>General</c:formatCode>
                <c:ptCount val="4"/>
                <c:pt idx="0" formatCode="d\-mmm">
                  <c:v>12</c:v>
                </c:pt>
                <c:pt idx="1">
                  <c:v>6.2</c:v>
                </c:pt>
                <c:pt idx="2">
                  <c:v>1.4</c:v>
                </c:pt>
                <c:pt idx="3">
                  <c:v>1.2</c:v>
                </c:pt>
              </c:numCache>
            </c:numRef>
          </c:val>
          <c:extLst xmlns:c16r2="http://schemas.microsoft.com/office/drawing/2015/06/chart">
            <c:ext xmlns:c16="http://schemas.microsoft.com/office/drawing/2014/chart" uri="{C3380CC4-5D6E-409C-BE32-E72D297353CC}">
              <c16:uniqueId val="{00000000-4764-41BF-AAB3-91B5BE63B76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26100780169413385"/>
          <c:w val="0.54462491191519347"/>
          <c:h val="0.47473806673523411"/>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100">
                <a:solidFill>
                  <a:sysClr val="windowText" lastClr="000000"/>
                </a:solidFill>
                <a:latin typeface="Times New Roman" panose="02020603050405020304" pitchFamily="18" charset="0"/>
                <a:cs typeface="Times New Roman" panose="02020603050405020304" pitchFamily="18" charset="0"/>
              </a:rPr>
              <a:t>Що на Вашу думку слід робити для успішного впровадження </a:t>
            </a:r>
          </a:p>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100">
                <a:solidFill>
                  <a:sysClr val="windowText" lastClr="000000"/>
                </a:solidFill>
                <a:latin typeface="Times New Roman" panose="02020603050405020304" pitchFamily="18" charset="0"/>
                <a:cs typeface="Times New Roman" panose="02020603050405020304" pitchFamily="18" charset="0"/>
              </a:rPr>
              <a:t>ХАБу в ЦДЮТ?</a:t>
            </a:r>
          </a:p>
        </c:rich>
      </c:tx>
      <c:layout>
        <c:manualLayout>
          <c:xMode val="edge"/>
          <c:yMode val="edge"/>
          <c:x val="0.15266768737241176"/>
          <c:y val="1.9753086419753086E-2"/>
        </c:manualLayout>
      </c:layout>
      <c:overlay val="0"/>
      <c:spPr>
        <a:noFill/>
        <a:ln>
          <a:noFill/>
        </a:ln>
        <a:effectLst/>
      </c:spPr>
    </c:title>
    <c:autoTitleDeleted val="0"/>
    <c:plotArea>
      <c:layout/>
      <c:barChart>
        <c:barDir val="bar"/>
        <c:grouping val="clustered"/>
        <c:varyColors val="0"/>
        <c:ser>
          <c:idx val="0"/>
          <c:order val="0"/>
          <c:tx>
            <c:strRef>
              <c:f>Аркуш1!$B$1</c:f>
              <c:strCache>
                <c:ptCount val="1"/>
                <c:pt idx="0">
                  <c:v>Що на Вашу думку слід робити для успішного впровадження ХАБу в ЦДЮТ?</c:v>
                </c:pt>
              </c:strCache>
            </c:strRef>
          </c:tx>
          <c:spPr>
            <a:solidFill>
              <a:schemeClr val="accent1"/>
            </a:solidFill>
            <a:ln w="19050">
              <a:solidFill>
                <a:schemeClr val="lt1"/>
              </a:solid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0849-4D77-B9A6-65835EE58BF5}"/>
              </c:ext>
            </c:extLst>
          </c:dPt>
          <c:dPt>
            <c:idx val="1"/>
            <c:invertIfNegative val="0"/>
            <c:bubble3D val="0"/>
            <c:extLst xmlns:c16r2="http://schemas.microsoft.com/office/drawing/2015/06/chart">
              <c:ext xmlns:c16="http://schemas.microsoft.com/office/drawing/2014/chart" uri="{C3380CC4-5D6E-409C-BE32-E72D297353CC}">
                <c16:uniqueId val="{00000003-0849-4D77-B9A6-65835EE58BF5}"/>
              </c:ext>
            </c:extLst>
          </c:dPt>
          <c:dPt>
            <c:idx val="2"/>
            <c:invertIfNegative val="0"/>
            <c:bubble3D val="0"/>
            <c:extLst xmlns:c16r2="http://schemas.microsoft.com/office/drawing/2015/06/chart">
              <c:ext xmlns:c16="http://schemas.microsoft.com/office/drawing/2014/chart" uri="{C3380CC4-5D6E-409C-BE32-E72D297353CC}">
                <c16:uniqueId val="{00000005-0849-4D77-B9A6-65835EE58BF5}"/>
              </c:ext>
            </c:extLst>
          </c:dPt>
          <c:dPt>
            <c:idx val="3"/>
            <c:invertIfNegative val="0"/>
            <c:bubble3D val="0"/>
            <c:extLst xmlns:c16r2="http://schemas.microsoft.com/office/drawing/2015/06/chart">
              <c:ext xmlns:c16="http://schemas.microsoft.com/office/drawing/2014/chart" uri="{C3380CC4-5D6E-409C-BE32-E72D297353CC}">
                <c16:uniqueId val="{00000007-0849-4D77-B9A6-65835EE58BF5}"/>
              </c:ext>
            </c:extLst>
          </c:dPt>
          <c:dLbls>
            <c:dLbl>
              <c:idx val="0"/>
              <c:layout>
                <c:manualLayout>
                  <c:x val="-2.780926674768096E-3"/>
                  <c:y val="-2.0493678252129291E-2"/>
                </c:manualLayout>
              </c:layout>
              <c:tx>
                <c:rich>
                  <a:bodyPr/>
                  <a:lstStyle/>
                  <a:p>
                    <a:r>
                      <a:rPr lang="uk-UA"/>
                      <a:t>3</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0849-4D77-B9A6-65835EE58BF5}"/>
                </c:ext>
              </c:extLst>
            </c:dLbl>
            <c:dLbl>
              <c:idx val="1"/>
              <c:layout>
                <c:manualLayout>
                  <c:x val="-4.6296296296297144E-3"/>
                  <c:y val="0"/>
                </c:manualLayout>
              </c:layout>
              <c:tx>
                <c:rich>
                  <a:bodyPr/>
                  <a:lstStyle/>
                  <a:p>
                    <a:r>
                      <a:rPr lang="en-US"/>
                      <a:t>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849-4D77-B9A6-65835EE58BF5}"/>
                </c:ext>
              </c:extLst>
            </c:dLbl>
            <c:dLbl>
              <c:idx val="2"/>
              <c:layout>
                <c:manualLayout>
                  <c:x val="1.6203703703703661E-2"/>
                  <c:y val="-1.646090534979424E-2"/>
                </c:manualLayout>
              </c:layout>
              <c:tx>
                <c:rich>
                  <a:bodyPr/>
                  <a:lstStyle/>
                  <a:p>
                    <a:r>
                      <a:rPr lang="uk-UA"/>
                      <a:t>12 </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0849-4D77-B9A6-65835EE58BF5}"/>
                </c:ext>
              </c:extLst>
            </c:dLbl>
            <c:dLbl>
              <c:idx val="3"/>
              <c:layout>
                <c:manualLayout>
                  <c:x val="2.7777777777777693E-2"/>
                  <c:y val="-1.1904761904761904E-2"/>
                </c:manualLayout>
              </c:layout>
              <c:tx>
                <c:rich>
                  <a:bodyPr/>
                  <a:lstStyle/>
                  <a:p>
                    <a:r>
                      <a:rPr lang="uk-UA"/>
                      <a:t>62</a:t>
                    </a:r>
                    <a:r>
                      <a:rPr lang="uk-UA" baseline="0"/>
                      <a:t> </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0849-4D77-B9A6-65835EE58BF5}"/>
                </c:ext>
              </c:extLst>
            </c:dLbl>
            <c:dLbl>
              <c:idx val="4"/>
              <c:tx>
                <c:rich>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14%</a:t>
                    </a:r>
                  </a:p>
                </c:rich>
              </c:tx>
              <c:spPr>
                <a:noFill/>
                <a:ln>
                  <a:noFill/>
                </a:ln>
                <a:effectLst/>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9.3611111111111117E-2"/>
                      <c:h val="7.7465020576131666E-2"/>
                    </c:manualLayout>
                  </c15:layout>
                </c:ext>
                <c:ext xmlns:c16="http://schemas.microsoft.com/office/drawing/2014/chart" uri="{C3380CC4-5D6E-409C-BE32-E72D297353CC}">
                  <c16:uniqueId val="{00000008-0849-4D77-B9A6-65835EE58BF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Важко відповісти</c:v>
                </c:pt>
                <c:pt idx="1">
                  <c:v>Розширити коло партнерів</c:v>
                </c:pt>
                <c:pt idx="2">
                  <c:v>Залучити органи місцевого самоврядування до підтримки ХАБу</c:v>
                </c:pt>
                <c:pt idx="3">
                  <c:v>Здійснювати систематично професійну підготовку</c:v>
                </c:pt>
                <c:pt idx="4">
                  <c:v>Покращити матеріально-технічну базу</c:v>
                </c:pt>
              </c:strCache>
            </c:strRef>
          </c:cat>
          <c:val>
            <c:numRef>
              <c:f>Аркуш1!$B$2:$B$6</c:f>
              <c:numCache>
                <c:formatCode>General</c:formatCode>
                <c:ptCount val="5"/>
                <c:pt idx="0">
                  <c:v>3</c:v>
                </c:pt>
                <c:pt idx="1">
                  <c:v>9</c:v>
                </c:pt>
                <c:pt idx="2">
                  <c:v>12</c:v>
                </c:pt>
                <c:pt idx="3">
                  <c:v>62</c:v>
                </c:pt>
                <c:pt idx="4">
                  <c:v>14</c:v>
                </c:pt>
              </c:numCache>
            </c:numRef>
          </c:val>
          <c:extLst xmlns:c16r2="http://schemas.microsoft.com/office/drawing/2015/06/chart">
            <c:ext xmlns:c16="http://schemas.microsoft.com/office/drawing/2014/chart" uri="{C3380CC4-5D6E-409C-BE32-E72D297353CC}">
              <c16:uniqueId val="{00000009-0849-4D77-B9A6-65835EE58BF5}"/>
            </c:ext>
          </c:extLst>
        </c:ser>
        <c:dLbls>
          <c:showLegendKey val="0"/>
          <c:showVal val="0"/>
          <c:showCatName val="0"/>
          <c:showSerName val="0"/>
          <c:showPercent val="0"/>
          <c:showBubbleSize val="0"/>
        </c:dLbls>
        <c:gapWidth val="100"/>
        <c:axId val="41264640"/>
        <c:axId val="41263104"/>
      </c:barChart>
      <c:valAx>
        <c:axId val="41263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1264640"/>
        <c:crosses val="autoZero"/>
        <c:crossBetween val="between"/>
      </c:valAx>
      <c:catAx>
        <c:axId val="4126464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263104"/>
        <c:crosses val="autoZero"/>
        <c:auto val="1"/>
        <c:lblAlgn val="ctr"/>
        <c:lblOffset val="100"/>
        <c:noMultiLvlLbl val="0"/>
      </c:cat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Чи достатньо Ви особисто підготовлені до впровадження ХАБу?</a:t>
            </a:r>
          </a:p>
        </c:rich>
      </c:tx>
      <c:layout>
        <c:manualLayout>
          <c:xMode val="edge"/>
          <c:yMode val="edge"/>
          <c:x val="0.15266768737241176"/>
          <c:y val="1.9753086419753086E-2"/>
        </c:manualLayout>
      </c:layout>
      <c:overlay val="0"/>
      <c:spPr>
        <a:noFill/>
        <a:ln>
          <a:noFill/>
        </a:ln>
        <a:effectLst/>
      </c:spPr>
    </c:title>
    <c:autoTitleDeleted val="0"/>
    <c:plotArea>
      <c:layout>
        <c:manualLayout>
          <c:layoutTarget val="inner"/>
          <c:xMode val="edge"/>
          <c:yMode val="edge"/>
          <c:x val="0.56825387905905156"/>
          <c:y val="0.25671573661987906"/>
          <c:w val="0.1932542302640359"/>
          <c:h val="0.55441584677155276"/>
        </c:manualLayout>
      </c:layout>
      <c:pieChart>
        <c:varyColors val="1"/>
        <c:ser>
          <c:idx val="0"/>
          <c:order val="0"/>
          <c:tx>
            <c:strRef>
              <c:f>Аркуш1!$B$1</c:f>
              <c:strCache>
                <c:ptCount val="1"/>
                <c:pt idx="0">
                  <c:v>Чи достатньо Ви особисто підготовлені до впровадження ХАБу</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643-42D7-939B-74662504CE4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643-42D7-939B-74662504CE4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643-42D7-939B-74662504CE47}"/>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643-42D7-939B-74662504CE4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Повністю підготовлений (на)</c:v>
                </c:pt>
                <c:pt idx="1">
                  <c:v>Частково підготовлений (на)</c:v>
                </c:pt>
                <c:pt idx="2">
                  <c:v>Повністю не підготовлений (на)</c:v>
                </c:pt>
                <c:pt idx="3">
                  <c:v>Важко відповісти</c:v>
                </c:pt>
              </c:strCache>
            </c:strRef>
          </c:cat>
          <c:val>
            <c:numRef>
              <c:f>Аркуш1!$B$2:$B$5</c:f>
              <c:numCache>
                <c:formatCode>General</c:formatCode>
                <c:ptCount val="4"/>
                <c:pt idx="0">
                  <c:v>100</c:v>
                </c:pt>
                <c:pt idx="1">
                  <c:v>0</c:v>
                </c:pt>
                <c:pt idx="2">
                  <c:v>0</c:v>
                </c:pt>
                <c:pt idx="3">
                  <c:v>0</c:v>
                </c:pt>
              </c:numCache>
            </c:numRef>
          </c:val>
          <c:extLst xmlns:c16r2="http://schemas.microsoft.com/office/drawing/2015/06/chart">
            <c:ext xmlns:c16="http://schemas.microsoft.com/office/drawing/2014/chart" uri="{C3380CC4-5D6E-409C-BE32-E72D297353CC}">
              <c16:uniqueId val="{00000008-A643-42D7-939B-74662504CE47}"/>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1.3888927911664919E-2"/>
          <c:y val="0.24698716883038371"/>
          <c:w val="0.42044068522183392"/>
          <c:h val="0.5657455135836341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4912805181863478E-3"/>
          <c:y val="0.12618176452114557"/>
          <c:w val="0.51700151830796937"/>
          <c:h val="0.73732192654197892"/>
        </c:manualLayout>
      </c:layout>
      <c:pie3DChart>
        <c:varyColors val="1"/>
        <c:ser>
          <c:idx val="0"/>
          <c:order val="0"/>
          <c:tx>
            <c:strRef>
              <c:f>Лист1!$B$1</c:f>
              <c:strCache>
                <c:ptCount val="1"/>
                <c:pt idx="0">
                  <c:v>Продажи</c:v>
                </c:pt>
              </c:strCache>
            </c:strRef>
          </c:tx>
          <c:dPt>
            <c:idx val="1"/>
            <c:bubble3D val="0"/>
            <c:spPr>
              <a:solidFill>
                <a:srgbClr val="92D050"/>
              </a:solidFill>
            </c:spPr>
            <c:extLst xmlns:c16r2="http://schemas.microsoft.com/office/drawing/2015/06/chart">
              <c:ext xmlns:c16="http://schemas.microsoft.com/office/drawing/2014/chart" uri="{C3380CC4-5D6E-409C-BE32-E72D297353CC}">
                <c16:uniqueId val="{00000001-3409-4CCC-B4BA-72D4658E3A6E}"/>
              </c:ext>
            </c:extLst>
          </c:dPt>
          <c:dLbls>
            <c:dLbl>
              <c:idx val="0"/>
              <c:tx>
                <c:rich>
                  <a:bodyPr/>
                  <a:lstStyle/>
                  <a:p>
                    <a:pPr>
                      <a:defRPr sz="1000" b="0">
                        <a:solidFill>
                          <a:sysClr val="windowText" lastClr="000000"/>
                        </a:solidFill>
                      </a:defRPr>
                    </a:pPr>
                    <a:r>
                      <a:rPr lang="en-US" sz="1000" b="0">
                        <a:solidFill>
                          <a:sysClr val="windowText" lastClr="000000"/>
                        </a:solidFill>
                      </a:rPr>
                      <a:t>28%</a:t>
                    </a:r>
                    <a:endParaRPr lang="en-US" sz="1000" b="1">
                      <a:solidFill>
                        <a:srgbClr val="FF0000"/>
                      </a:solidFill>
                    </a:endParaRPr>
                  </a:p>
                </c:rich>
              </c:tx>
              <c:sp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409-4CCC-B4BA-72D4658E3A6E}"/>
                </c:ext>
              </c:extLst>
            </c:dLbl>
            <c:dLbl>
              <c:idx val="1"/>
              <c:tx>
                <c:rich>
                  <a:bodyPr/>
                  <a:lstStyle/>
                  <a:p>
                    <a:pPr>
                      <a:defRPr sz="1000" b="0">
                        <a:solidFill>
                          <a:sysClr val="windowText" lastClr="000000"/>
                        </a:solidFill>
                      </a:defRPr>
                    </a:pPr>
                    <a:r>
                      <a:rPr lang="en-US" sz="1000" b="0">
                        <a:solidFill>
                          <a:sysClr val="windowText" lastClr="000000"/>
                        </a:solidFill>
                      </a:rPr>
                      <a:t>40%</a:t>
                    </a:r>
                    <a:endParaRPr lang="en-US" sz="1000" b="1">
                      <a:solidFill>
                        <a:srgbClr val="FF0000"/>
                      </a:solidFill>
                    </a:endParaRPr>
                  </a:p>
                </c:rich>
              </c:tx>
              <c:sp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409-4CCC-B4BA-72D4658E3A6E}"/>
                </c:ext>
              </c:extLst>
            </c:dLbl>
            <c:dLbl>
              <c:idx val="2"/>
              <c:tx>
                <c:rich>
                  <a:bodyPr/>
                  <a:lstStyle/>
                  <a:p>
                    <a:r>
                      <a:rPr lang="en-US" sz="1000" b="0">
                        <a:solidFill>
                          <a:sysClr val="windowText" lastClr="000000"/>
                        </a:solidFill>
                      </a:rPr>
                      <a:t>12%</a:t>
                    </a:r>
                    <a:endParaRPr lang="en-US" sz="1000" b="1">
                      <a:solidFill>
                        <a:srgbClr val="FF0000"/>
                      </a:solidFill>
                    </a:endParaRP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409-4CCC-B4BA-72D4658E3A6E}"/>
                </c:ext>
              </c:extLst>
            </c:dLbl>
            <c:dLbl>
              <c:idx val="3"/>
              <c:tx>
                <c:rich>
                  <a:bodyPr/>
                  <a:lstStyle/>
                  <a:p>
                    <a:r>
                      <a:rPr lang="en-US" sz="1000" b="0">
                        <a:solidFill>
                          <a:sysClr val="windowText" lastClr="000000"/>
                        </a:solidFill>
                      </a:rPr>
                      <a:t>10%</a:t>
                    </a:r>
                    <a:endParaRPr lang="en-US" sz="1000" b="1">
                      <a:solidFill>
                        <a:srgbClr val="FF0000"/>
                      </a:solidFill>
                    </a:endParaRP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409-4CCC-B4BA-72D4658E3A6E}"/>
                </c:ext>
              </c:extLst>
            </c:dLbl>
            <c:dLbl>
              <c:idx val="4"/>
              <c:tx>
                <c:rich>
                  <a:bodyPr/>
                  <a:lstStyle/>
                  <a:p>
                    <a:r>
                      <a:rPr lang="en-US" sz="1000" b="0">
                        <a:solidFill>
                          <a:sysClr val="windowText" lastClr="000000"/>
                        </a:solidFill>
                      </a:rPr>
                      <a:t>10%</a:t>
                    </a:r>
                    <a:endParaRPr lang="en-US" sz="1000" b="1">
                      <a:solidFill>
                        <a:srgbClr val="FF0000"/>
                      </a:solidFill>
                    </a:endParaRPr>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409-4CCC-B4BA-72D4658E3A6E}"/>
                </c:ext>
              </c:extLst>
            </c:dLbl>
            <c:spPr>
              <a:noFill/>
              <a:ln>
                <a:noFill/>
              </a:ln>
              <a:effectLst/>
            </c:spPr>
            <c:txPr>
              <a:bodyPr wrap="square" lIns="38100" tIns="19050" rIns="38100" bIns="19050" anchor="ctr">
                <a:spAutoFit/>
              </a:bodyPr>
              <a:lstStyle/>
              <a:p>
                <a:pPr>
                  <a:defRPr sz="1000" b="0">
                    <a:solidFill>
                      <a:sysClr val="windowText" lastClr="000000"/>
                    </a:solidFill>
                  </a:defRPr>
                </a:pPr>
                <a:endParaRPr lang="ru-RU"/>
              </a:p>
            </c:tx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Лист1!$A$2:$A$6</c:f>
              <c:strCache>
                <c:ptCount val="5"/>
                <c:pt idx="0">
                  <c:v>Кадрові можливості</c:v>
                </c:pt>
                <c:pt idx="1">
                  <c:v>Атмосфера творчості</c:v>
                </c:pt>
                <c:pt idx="2">
                  <c:v>Матеріально-технічні можливості</c:v>
                </c:pt>
                <c:pt idx="3">
                  <c:v>науково-методичні можливості</c:v>
                </c:pt>
                <c:pt idx="4">
                  <c:v>Інформаційно-ресурсне забезпечення</c:v>
                </c:pt>
              </c:strCache>
            </c:strRef>
          </c:cat>
          <c:val>
            <c:numRef>
              <c:f>Лист1!$B$2:$B$6</c:f>
              <c:numCache>
                <c:formatCode>General</c:formatCode>
                <c:ptCount val="5"/>
                <c:pt idx="0">
                  <c:v>7.1</c:v>
                </c:pt>
                <c:pt idx="1">
                  <c:v>9.8000000000000007</c:v>
                </c:pt>
                <c:pt idx="2">
                  <c:v>2.9</c:v>
                </c:pt>
                <c:pt idx="3">
                  <c:v>2.5</c:v>
                </c:pt>
                <c:pt idx="4">
                  <c:v>2.5</c:v>
                </c:pt>
              </c:numCache>
            </c:numRef>
          </c:val>
          <c:extLst xmlns:c16r2="http://schemas.microsoft.com/office/drawing/2015/06/chart">
            <c:ext xmlns:c16="http://schemas.microsoft.com/office/drawing/2014/chart" uri="{C3380CC4-5D6E-409C-BE32-E72D297353CC}">
              <c16:uniqueId val="{00000006-3409-4CCC-B4BA-72D4658E3A6E}"/>
            </c:ext>
          </c:extLst>
        </c:ser>
        <c:dLbls>
          <c:showLegendKey val="0"/>
          <c:showVal val="0"/>
          <c:showCatName val="0"/>
          <c:showSerName val="0"/>
          <c:showPercent val="0"/>
          <c:showBubbleSize val="0"/>
          <c:showLeaderLines val="1"/>
        </c:dLbls>
      </c:pie3DChart>
    </c:plotArea>
    <c:legend>
      <c:legendPos val="r"/>
      <c:layout>
        <c:manualLayout>
          <c:xMode val="edge"/>
          <c:yMode val="edge"/>
          <c:x val="0.54055802494038652"/>
          <c:y val="8.4034379872400117E-2"/>
          <c:w val="0.44375775077520624"/>
          <c:h val="0.61681816799927025"/>
        </c:manualLayout>
      </c:layout>
      <c:overlay val="0"/>
      <c:txPr>
        <a:bodyPr/>
        <a:lstStyle/>
        <a:p>
          <a:pPr>
            <a:defRPr baseline="0">
              <a:latin typeface="Times New Roman" panose="02020603050405020304" pitchFamily="18" charset="0"/>
            </a:defRPr>
          </a:pPr>
          <a:endParaRPr lang="ru-RU"/>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sz="1200">
                <a:solidFill>
                  <a:sysClr val="windowText" lastClr="000000"/>
                </a:solidFill>
                <a:latin typeface="Times New Roman" panose="02020603050405020304" pitchFamily="18" charset="0"/>
                <a:cs typeface="Times New Roman" panose="02020603050405020304" pitchFamily="18" charset="0"/>
              </a:rPr>
              <a:t>Як Ви ставитися до участі</a:t>
            </a:r>
            <a:r>
              <a:rPr lang="uk-UA" sz="1200" baseline="0">
                <a:solidFill>
                  <a:sysClr val="windowText" lastClr="000000"/>
                </a:solidFill>
                <a:latin typeface="Times New Roman" panose="02020603050405020304" pitchFamily="18" charset="0"/>
                <a:cs typeface="Times New Roman" panose="02020603050405020304" pitchFamily="18" charset="0"/>
              </a:rPr>
              <a:t> в експериментальному</a:t>
            </a:r>
            <a:r>
              <a:rPr lang="uk-UA" sz="1200">
                <a:solidFill>
                  <a:sysClr val="windowText" lastClr="000000"/>
                </a:solidFill>
                <a:latin typeface="Times New Roman" panose="02020603050405020304" pitchFamily="18" charset="0"/>
                <a:cs typeface="Times New Roman" panose="02020603050405020304" pitchFamily="18" charset="0"/>
              </a:rPr>
              <a:t>  ХАБі? </a:t>
            </a:r>
          </a:p>
        </c:rich>
      </c:tx>
      <c:layout>
        <c:manualLayout>
          <c:xMode val="edge"/>
          <c:yMode val="edge"/>
          <c:x val="0.15266768737241176"/>
          <c:y val="1.9753086419753086E-2"/>
        </c:manualLayout>
      </c:layout>
      <c:overlay val="0"/>
      <c:spPr>
        <a:noFill/>
        <a:ln>
          <a:noFill/>
        </a:ln>
        <a:effectLst/>
      </c:spPr>
    </c:title>
    <c:autoTitleDeleted val="0"/>
    <c:plotArea>
      <c:layout/>
      <c:pieChart>
        <c:varyColors val="1"/>
        <c:ser>
          <c:idx val="0"/>
          <c:order val="0"/>
          <c:tx>
            <c:strRef>
              <c:f>Аркуш1!$B$1</c:f>
              <c:strCache>
                <c:ptCount val="1"/>
                <c:pt idx="0">
                  <c:v>Як Ви ставитися до впровадження  ХАБу в закладі</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7BE-457A-AC85-97AF71CEB18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7BE-457A-AC85-97AF71CEB18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7BE-457A-AC85-97AF71CEB18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7BE-457A-AC85-97AF71CEB188}"/>
              </c:ext>
            </c:extLst>
          </c:dPt>
          <c:dLbls>
            <c:dLbl>
              <c:idx val="0"/>
              <c:layout>
                <c:manualLayout>
                  <c:x val="3.9351851851851853E-2"/>
                  <c:y val="-6.3492063492063489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7BE-457A-AC85-97AF71CEB188}"/>
                </c:ext>
              </c:extLst>
            </c:dLbl>
            <c:dLbl>
              <c:idx val="1"/>
              <c:layout>
                <c:manualLayout>
                  <c:x val="-4.2437781360066642E-17"/>
                  <c:y val="4.6090534979423871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7BE-457A-AC85-97AF71CEB188}"/>
                </c:ext>
              </c:extLst>
            </c:dLbl>
            <c:dLbl>
              <c:idx val="2"/>
              <c:layout>
                <c:manualLayout>
                  <c:x val="1.6203703703703661E-2"/>
                  <c:y val="-1.64609053497942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7BE-457A-AC85-97AF71CEB188}"/>
                </c:ext>
              </c:extLst>
            </c:dLbl>
            <c:dLbl>
              <c:idx val="3"/>
              <c:layout>
                <c:manualLayout>
                  <c:x val="2.7777777777777693E-2"/>
                  <c:y val="-1.190476190476190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7BE-457A-AC85-97AF71CEB18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Позитивно</c:v>
                </c:pt>
                <c:pt idx="1">
                  <c:v>Негативно</c:v>
                </c:pt>
                <c:pt idx="2">
                  <c:v>Байдуже</c:v>
                </c:pt>
                <c:pt idx="3">
                  <c:v>Важко відповісти</c:v>
                </c:pt>
              </c:strCache>
            </c:strRef>
          </c:cat>
          <c:val>
            <c:numRef>
              <c:f>Аркуш1!$B$2:$B$5</c:f>
              <c:numCache>
                <c:formatCode>General</c:formatCode>
                <c:ptCount val="4"/>
                <c:pt idx="0">
                  <c:v>94</c:v>
                </c:pt>
                <c:pt idx="1">
                  <c:v>0</c:v>
                </c:pt>
                <c:pt idx="2">
                  <c:v>2</c:v>
                </c:pt>
                <c:pt idx="3">
                  <c:v>20</c:v>
                </c:pt>
              </c:numCache>
            </c:numRef>
          </c:val>
          <c:extLst xmlns:c16r2="http://schemas.microsoft.com/office/drawing/2015/06/chart">
            <c:ext xmlns:c16="http://schemas.microsoft.com/office/drawing/2014/chart" uri="{C3380CC4-5D6E-409C-BE32-E72D297353CC}">
              <c16:uniqueId val="{00000008-A7BE-457A-AC85-97AF71CEB188}"/>
            </c:ext>
          </c:extLst>
        </c:ser>
        <c:dLbls>
          <c:showLegendKey val="0"/>
          <c:showVal val="1"/>
          <c:showCatName val="0"/>
          <c:showSerName val="0"/>
          <c:showPercent val="0"/>
          <c:showBubbleSize val="0"/>
          <c:showLeaderLines val="1"/>
        </c:dLbls>
        <c:firstSliceAng val="0"/>
      </c:pieChart>
      <c:spPr>
        <a:noFill/>
        <a:ln>
          <a:noFill/>
        </a:ln>
        <a:effectLst/>
      </c:spPr>
    </c:plotArea>
    <c:legend>
      <c:legendPos val="l"/>
      <c:legendEntry>
        <c:idx val="0"/>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3"/>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2.4672192510042115E-2"/>
          <c:y val="0.30065752891999609"/>
          <c:w val="0.3016177297037238"/>
          <c:h val="0.34990635461944852"/>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a:solidFill>
                  <a:sysClr val="windowText" lastClr="000000"/>
                </a:solidFill>
                <a:latin typeface="Times New Roman" panose="02020603050405020304" pitchFamily="18" charset="0"/>
                <a:cs typeface="Times New Roman" panose="02020603050405020304" pitchFamily="18" charset="0"/>
              </a:rPr>
              <a:t>Чи бажаєте Ви бути активним учасником інноваційної діяльності</a:t>
            </a:r>
          </a:p>
        </c:rich>
      </c:tx>
      <c:overlay val="0"/>
      <c:spPr>
        <a:noFill/>
        <a:ln>
          <a:noFill/>
        </a:ln>
        <a:effectLst/>
      </c:spPr>
    </c:title>
    <c:autoTitleDeleted val="0"/>
    <c:plotArea>
      <c:layout/>
      <c:pieChart>
        <c:varyColors val="1"/>
        <c:ser>
          <c:idx val="0"/>
          <c:order val="0"/>
          <c:tx>
            <c:strRef>
              <c:f>Аркуш1!$B$1</c:f>
              <c:strCache>
                <c:ptCount val="1"/>
                <c:pt idx="0">
                  <c:v>Чи бажаєте Ви бути активним учасником інноваційної діяльності</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AED-4CCE-ABEE-5EB15BA1547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AED-4CCE-ABEE-5EB15BA1547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AED-4CCE-ABEE-5EB15BA1547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AED-4CCE-ABEE-5EB15BA1547B}"/>
              </c:ext>
            </c:extLst>
          </c:dPt>
          <c:dLbls>
            <c:dLbl>
              <c:idx val="0"/>
              <c:layout>
                <c:manualLayout>
                  <c:x val="3.9351851851851853E-2"/>
                  <c:y val="-6.3492063492063489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AED-4CCE-ABEE-5EB15BA1547B}"/>
                </c:ext>
              </c:extLst>
            </c:dLbl>
            <c:dLbl>
              <c:idx val="2"/>
              <c:layout>
                <c:manualLayout>
                  <c:x val="3.0092592592592508E-2"/>
                  <c:y val="0"/>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AED-4CCE-ABEE-5EB15BA1547B}"/>
                </c:ext>
              </c:extLst>
            </c:dLbl>
            <c:dLbl>
              <c:idx val="3"/>
              <c:layout>
                <c:manualLayout>
                  <c:x val="2.7777777777777693E-2"/>
                  <c:y val="-1.190476190476190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AED-4CCE-ABEE-5EB15BA1547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ru-R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Так</c:v>
                </c:pt>
                <c:pt idx="1">
                  <c:v>Ні</c:v>
                </c:pt>
                <c:pt idx="2">
                  <c:v>Не впевнений</c:v>
                </c:pt>
                <c:pt idx="3">
                  <c:v>Важко відповісти</c:v>
                </c:pt>
              </c:strCache>
            </c:strRef>
          </c:cat>
          <c:val>
            <c:numRef>
              <c:f>Аркуш1!$B$2:$B$5</c:f>
              <c:numCache>
                <c:formatCode>General</c:formatCode>
                <c:ptCount val="4"/>
                <c:pt idx="0">
                  <c:v>90</c:v>
                </c:pt>
                <c:pt idx="1">
                  <c:v>2</c:v>
                </c:pt>
                <c:pt idx="2">
                  <c:v>3</c:v>
                </c:pt>
                <c:pt idx="3">
                  <c:v>5</c:v>
                </c:pt>
              </c:numCache>
            </c:numRef>
          </c:val>
          <c:extLst xmlns:c16r2="http://schemas.microsoft.com/office/drawing/2015/06/chart">
            <c:ext xmlns:c16="http://schemas.microsoft.com/office/drawing/2014/chart" uri="{C3380CC4-5D6E-409C-BE32-E72D297353CC}">
              <c16:uniqueId val="{00000008-7AED-4CCE-ABEE-5EB15BA1547B}"/>
            </c:ext>
          </c:extLst>
        </c:ser>
        <c:dLbls>
          <c:showLegendKey val="0"/>
          <c:showVal val="1"/>
          <c:showCatName val="0"/>
          <c:showSerName val="0"/>
          <c:showPercent val="0"/>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Що Вас є перешкодою в роботі і освоєнні </a:t>
            </a:r>
          </a:p>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освітнього</a:t>
            </a:r>
            <a:r>
              <a:rPr lang="uk-UA" sz="1200" baseline="0">
                <a:solidFill>
                  <a:sysClr val="windowText" lastClr="000000"/>
                </a:solidFill>
                <a:latin typeface="Times New Roman" panose="02020603050405020304" pitchFamily="18" charset="0"/>
                <a:cs typeface="Times New Roman" panose="02020603050405020304" pitchFamily="18" charset="0"/>
              </a:rPr>
              <a:t> менеджменту</a:t>
            </a:r>
            <a:r>
              <a:rPr lang="uk-UA" sz="12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266768737241176"/>
          <c:y val="1.9753086419753086E-2"/>
        </c:manualLayout>
      </c:layout>
      <c:overlay val="0"/>
      <c:spPr>
        <a:noFill/>
        <a:ln>
          <a:noFill/>
        </a:ln>
        <a:effectLst/>
      </c:spPr>
    </c:title>
    <c:autoTitleDeleted val="0"/>
    <c:plotArea>
      <c:layout/>
      <c:barChart>
        <c:barDir val="bar"/>
        <c:grouping val="clustered"/>
        <c:varyColors val="0"/>
        <c:ser>
          <c:idx val="0"/>
          <c:order val="0"/>
          <c:tx>
            <c:strRef>
              <c:f>Аркуш1!$B$1</c:f>
              <c:strCache>
                <c:ptCount val="1"/>
                <c:pt idx="0">
                  <c:v>Що Вас є перешкодою в роботі і освоєні онновацій?</c:v>
                </c:pt>
              </c:strCache>
            </c:strRef>
          </c:tx>
          <c:spPr>
            <a:solidFill>
              <a:schemeClr val="accent1"/>
            </a:solidFill>
            <a:ln w="19050">
              <a:solidFill>
                <a:schemeClr val="lt1"/>
              </a:solid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BDDB-48A3-B581-7D3C113E1485}"/>
              </c:ext>
            </c:extLst>
          </c:dPt>
          <c:dPt>
            <c:idx val="1"/>
            <c:invertIfNegative val="0"/>
            <c:bubble3D val="0"/>
            <c:extLst xmlns:c16r2="http://schemas.microsoft.com/office/drawing/2015/06/chart">
              <c:ext xmlns:c16="http://schemas.microsoft.com/office/drawing/2014/chart" uri="{C3380CC4-5D6E-409C-BE32-E72D297353CC}">
                <c16:uniqueId val="{00000003-BDDB-48A3-B581-7D3C113E1485}"/>
              </c:ext>
            </c:extLst>
          </c:dPt>
          <c:dPt>
            <c:idx val="2"/>
            <c:invertIfNegative val="0"/>
            <c:bubble3D val="0"/>
            <c:extLst xmlns:c16r2="http://schemas.microsoft.com/office/drawing/2015/06/chart">
              <c:ext xmlns:c16="http://schemas.microsoft.com/office/drawing/2014/chart" uri="{C3380CC4-5D6E-409C-BE32-E72D297353CC}">
                <c16:uniqueId val="{00000005-BDDB-48A3-B581-7D3C113E1485}"/>
              </c:ext>
            </c:extLst>
          </c:dPt>
          <c:dPt>
            <c:idx val="3"/>
            <c:invertIfNegative val="0"/>
            <c:bubble3D val="0"/>
            <c:extLst xmlns:c16r2="http://schemas.microsoft.com/office/drawing/2015/06/chart">
              <c:ext xmlns:c16="http://schemas.microsoft.com/office/drawing/2014/chart" uri="{C3380CC4-5D6E-409C-BE32-E72D297353CC}">
                <c16:uniqueId val="{00000007-BDDB-48A3-B581-7D3C113E1485}"/>
              </c:ext>
            </c:extLst>
          </c:dPt>
          <c:dLbls>
            <c:dLbl>
              <c:idx val="0"/>
              <c:layout>
                <c:manualLayout>
                  <c:x val="1.2974683927706343E-2"/>
                  <c:y val="8.1176352289206184E-3"/>
                </c:manualLayout>
              </c:layout>
              <c:tx>
                <c:rich>
                  <a:bodyPr/>
                  <a:lstStyle/>
                  <a:p>
                    <a:r>
                      <a:rPr lang="uk-UA"/>
                      <a:t>22%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BDDB-48A3-B581-7D3C113E1485}"/>
                </c:ext>
              </c:extLst>
            </c:dLbl>
            <c:dLbl>
              <c:idx val="1"/>
              <c:layout>
                <c:manualLayout>
                  <c:x val="7.8160018423334924E-3"/>
                  <c:y val="6.9444444444444441E-3"/>
                </c:manualLayout>
              </c:layout>
              <c:tx>
                <c:rich>
                  <a:bodyPr/>
                  <a:lstStyle/>
                  <a:p>
                    <a:r>
                      <a:rPr lang="en-US"/>
                      <a:t>53%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7.9651524579962663E-2"/>
                      <c:h val="0.18055555555555555"/>
                    </c:manualLayout>
                  </c15:layout>
                </c:ext>
                <c:ext xmlns:c16="http://schemas.microsoft.com/office/drawing/2014/chart" uri="{C3380CC4-5D6E-409C-BE32-E72D297353CC}">
                  <c16:uniqueId val="{00000003-BDDB-48A3-B581-7D3C113E1485}"/>
                </c:ext>
              </c:extLst>
            </c:dLbl>
            <c:dLbl>
              <c:idx val="2"/>
              <c:layout>
                <c:manualLayout>
                  <c:x val="1.6203703703703661E-2"/>
                  <c:y val="-1.646090534979424E-2"/>
                </c:manualLayout>
              </c:layout>
              <c:tx>
                <c:rich>
                  <a:bodyPr/>
                  <a:lstStyle/>
                  <a:p>
                    <a:r>
                      <a:rPr lang="uk-UA"/>
                      <a:t>2</a:t>
                    </a:r>
                    <a:r>
                      <a:rPr lang="uk-UA" baseline="0"/>
                      <a:t> </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BDDB-48A3-B581-7D3C113E1485}"/>
                </c:ext>
              </c:extLst>
            </c:dLbl>
            <c:dLbl>
              <c:idx val="3"/>
              <c:layout>
                <c:manualLayout>
                  <c:x val="2.7777777777777693E-2"/>
                  <c:y val="-1.1904761904761904E-2"/>
                </c:manualLayout>
              </c:layout>
              <c:tx>
                <c:rich>
                  <a:bodyPr/>
                  <a:lstStyle/>
                  <a:p>
                    <a:r>
                      <a:rPr lang="uk-UA"/>
                      <a:t>12</a:t>
                    </a:r>
                    <a:r>
                      <a:rPr lang="en-US"/>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BDDB-48A3-B581-7D3C113E1485}"/>
                </c:ext>
              </c:extLst>
            </c:dLbl>
            <c:dLbl>
              <c:idx val="4"/>
              <c:tx>
                <c:rich>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6%</a:t>
                    </a:r>
                  </a:p>
                </c:rich>
              </c:tx>
              <c:spPr>
                <a:noFill/>
                <a:ln>
                  <a:noFill/>
                </a:ln>
                <a:effectLst/>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9.3611111111111117E-2"/>
                      <c:h val="7.7465020576131666E-2"/>
                    </c:manualLayout>
                  </c15:layout>
                </c:ext>
                <c:ext xmlns:c16="http://schemas.microsoft.com/office/drawing/2014/chart" uri="{C3380CC4-5D6E-409C-BE32-E72D297353CC}">
                  <c16:uniqueId val="{00000008-BDDB-48A3-B581-7D3C113E148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Перешкоди відсутні</c:v>
                </c:pt>
                <c:pt idx="1">
                  <c:v>Відсутність стимулювання</c:v>
                </c:pt>
                <c:pt idx="2">
                  <c:v>Слабка інформованість про інноваційну діяльність</c:v>
                </c:pt>
                <c:pt idx="3">
                  <c:v>Відсутність необхідних знань</c:v>
                </c:pt>
                <c:pt idx="4">
                  <c:v>Відсутність допомоги і підтримки</c:v>
                </c:pt>
                <c:pt idx="5">
                  <c:v>Відсутність обґрунтованої стратегії розвитку закладу</c:v>
                </c:pt>
              </c:strCache>
            </c:strRef>
          </c:cat>
          <c:val>
            <c:numRef>
              <c:f>Аркуш1!$B$2:$B$7</c:f>
              <c:numCache>
                <c:formatCode>General</c:formatCode>
                <c:ptCount val="6"/>
                <c:pt idx="0">
                  <c:v>22</c:v>
                </c:pt>
                <c:pt idx="1">
                  <c:v>55</c:v>
                </c:pt>
                <c:pt idx="2">
                  <c:v>2</c:v>
                </c:pt>
                <c:pt idx="3">
                  <c:v>12</c:v>
                </c:pt>
                <c:pt idx="4">
                  <c:v>6</c:v>
                </c:pt>
                <c:pt idx="5">
                  <c:v>5</c:v>
                </c:pt>
              </c:numCache>
            </c:numRef>
          </c:val>
          <c:extLst xmlns:c16r2="http://schemas.microsoft.com/office/drawing/2015/06/chart">
            <c:ext xmlns:c16="http://schemas.microsoft.com/office/drawing/2014/chart" uri="{C3380CC4-5D6E-409C-BE32-E72D297353CC}">
              <c16:uniqueId val="{00000009-BDDB-48A3-B581-7D3C113E1485}"/>
            </c:ext>
          </c:extLst>
        </c:ser>
        <c:dLbls>
          <c:showLegendKey val="0"/>
          <c:showVal val="0"/>
          <c:showCatName val="0"/>
          <c:showSerName val="0"/>
          <c:showPercent val="0"/>
          <c:showBubbleSize val="0"/>
        </c:dLbls>
        <c:gapWidth val="100"/>
        <c:axId val="40678528"/>
        <c:axId val="40676736"/>
      </c:barChart>
      <c:valAx>
        <c:axId val="40676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678528"/>
        <c:crosses val="autoZero"/>
        <c:crossBetween val="between"/>
      </c:valAx>
      <c:catAx>
        <c:axId val="4067852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676736"/>
        <c:crosses val="autoZero"/>
        <c:auto val="1"/>
        <c:lblAlgn val="ctr"/>
        <c:lblOffset val="100"/>
        <c:noMultiLvlLbl val="0"/>
      </c:cat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a:t>Чи на Вашу думку інноваційна діяльність </a:t>
            </a:r>
          </a:p>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a:t>приваблива для педагога?</a:t>
            </a:r>
          </a:p>
        </c:rich>
      </c:tx>
      <c:layout>
        <c:manualLayout>
          <c:xMode val="edge"/>
          <c:yMode val="edge"/>
          <c:x val="0.15266768737241176"/>
          <c:y val="1.9753086419753086E-2"/>
        </c:manualLayout>
      </c:layout>
      <c:overlay val="0"/>
      <c:spPr>
        <a:noFill/>
        <a:ln>
          <a:noFill/>
        </a:ln>
        <a:effectLst/>
      </c:spPr>
    </c:title>
    <c:autoTitleDeleted val="0"/>
    <c:plotArea>
      <c:layout>
        <c:manualLayout>
          <c:layoutTarget val="inner"/>
          <c:xMode val="edge"/>
          <c:yMode val="edge"/>
          <c:x val="0.65015966754155741"/>
          <c:y val="0.27715654424315844"/>
          <c:w val="0.31882236074657333"/>
          <c:h val="0.45343624639512653"/>
        </c:manualLayout>
      </c:layout>
      <c:pieChart>
        <c:varyColors val="1"/>
        <c:ser>
          <c:idx val="0"/>
          <c:order val="0"/>
          <c:tx>
            <c:strRef>
              <c:f>Аркуш1!$B$1</c:f>
              <c:strCache>
                <c:ptCount val="1"/>
                <c:pt idx="0">
                  <c:v>Чи на Вашу думку інноваційна діяльність приваблива для педагога?</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71A-4068-B342-8D0453F2E97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71A-4068-B342-8D0453F2E97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71A-4068-B342-8D0453F2E97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71A-4068-B342-8D0453F2E97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71A-4068-B342-8D0453F2E979}"/>
              </c:ext>
            </c:extLst>
          </c:dPt>
          <c:dLbls>
            <c:dLbl>
              <c:idx val="0"/>
              <c:layout>
                <c:manualLayout>
                  <c:x val="3.9351851851851853E-2"/>
                  <c:y val="-6.3492063492063489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71A-4068-B342-8D0453F2E979}"/>
                </c:ext>
              </c:extLst>
            </c:dLbl>
            <c:dLbl>
              <c:idx val="2"/>
              <c:layout>
                <c:manualLayout>
                  <c:x val="3.0092592592592508E-2"/>
                  <c:y val="0"/>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71A-4068-B342-8D0453F2E979}"/>
                </c:ext>
              </c:extLst>
            </c:dLbl>
            <c:dLbl>
              <c:idx val="3"/>
              <c:layout>
                <c:manualLayout>
                  <c:x val="2.7777777777777693E-2"/>
                  <c:y val="-1.190476190476190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71A-4068-B342-8D0453F2E97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Аркуш1!$A$2:$A$6</c:f>
              <c:strCache>
                <c:ptCount val="5"/>
                <c:pt idx="0">
                  <c:v>Це можливість розвинути інтерес дітей до залучення у гурток</c:v>
                </c:pt>
                <c:pt idx="1">
                  <c:v>Це можливість педагога проявити себе</c:v>
                </c:pt>
                <c:pt idx="2">
                  <c:v>Це можливість запровадити нові методи та форми роботи</c:v>
                </c:pt>
                <c:pt idx="3">
                  <c:v>Це можливість дізнатися щось нове</c:v>
                </c:pt>
                <c:pt idx="4">
                  <c:v>Важко відповісти</c:v>
                </c:pt>
              </c:strCache>
            </c:strRef>
          </c:cat>
          <c:val>
            <c:numRef>
              <c:f>Аркуш1!$B$2:$B$6</c:f>
              <c:numCache>
                <c:formatCode>General</c:formatCode>
                <c:ptCount val="5"/>
                <c:pt idx="0">
                  <c:v>52</c:v>
                </c:pt>
                <c:pt idx="1">
                  <c:v>10</c:v>
                </c:pt>
                <c:pt idx="2">
                  <c:v>18</c:v>
                </c:pt>
                <c:pt idx="3">
                  <c:v>20</c:v>
                </c:pt>
                <c:pt idx="4">
                  <c:v>0</c:v>
                </c:pt>
              </c:numCache>
            </c:numRef>
          </c:val>
          <c:extLst xmlns:c16r2="http://schemas.microsoft.com/office/drawing/2015/06/chart">
            <c:ext xmlns:c16="http://schemas.microsoft.com/office/drawing/2014/chart" uri="{C3380CC4-5D6E-409C-BE32-E72D297353CC}">
              <c16:uniqueId val="{0000000A-371A-4068-B342-8D0453F2E979}"/>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4.8611111111111112E-2"/>
          <c:y val="0.24752078887335344"/>
          <c:w val="0.48003700058326043"/>
          <c:h val="0.45386708142963611"/>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rPr>
              <a:t>Чи маєте Ви вже досвід участі </a:t>
            </a:r>
          </a:p>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rPr>
              <a:t>в освітніх проєктах?</a:t>
            </a:r>
          </a:p>
        </c:rich>
      </c:tx>
      <c:layout>
        <c:manualLayout>
          <c:xMode val="edge"/>
          <c:yMode val="edge"/>
          <c:x val="0.1297549391604583"/>
          <c:y val="3.8197569294001178E-2"/>
        </c:manualLayout>
      </c:layout>
      <c:overlay val="0"/>
      <c:spPr>
        <a:noFill/>
        <a:ln>
          <a:noFill/>
        </a:ln>
        <a:effectLst/>
      </c:spPr>
    </c:title>
    <c:autoTitleDeleted val="0"/>
    <c:plotArea>
      <c:layout>
        <c:manualLayout>
          <c:layoutTarget val="inner"/>
          <c:xMode val="edge"/>
          <c:yMode val="edge"/>
          <c:x val="0.43697122708580233"/>
          <c:y val="0.33936257506698836"/>
          <c:w val="0.20202070246837125"/>
          <c:h val="0.4698083658694216"/>
        </c:manualLayout>
      </c:layout>
      <c:pieChart>
        <c:varyColors val="1"/>
        <c:ser>
          <c:idx val="0"/>
          <c:order val="0"/>
          <c:tx>
            <c:strRef>
              <c:f>Аркуш1!$B$1</c:f>
              <c:strCache>
                <c:ptCount val="1"/>
                <c:pt idx="0">
                  <c:v>Чи маєте досвід щодо участі у заходах освітніх проектів?</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6B5-4788-8C2D-92A672C4C99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6B5-4788-8C2D-92A672C4C99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6B5-4788-8C2D-92A672C4C99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B6B5-4788-8C2D-92A672C4C992}"/>
              </c:ext>
            </c:extLst>
          </c:dPt>
          <c:dLbls>
            <c:dLbl>
              <c:idx val="0"/>
              <c:layout>
                <c:manualLayout>
                  <c:x val="3.9351851851851853E-2"/>
                  <c:y val="-6.3492063492063489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6B5-4788-8C2D-92A672C4C992}"/>
                </c:ext>
              </c:extLst>
            </c:dLbl>
            <c:dLbl>
              <c:idx val="1"/>
              <c:layout>
                <c:manualLayout>
                  <c:x val="-4.2437781360066642E-17"/>
                  <c:y val="4.6090534979423871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6B5-4788-8C2D-92A672C4C992}"/>
                </c:ext>
              </c:extLst>
            </c:dLbl>
            <c:dLbl>
              <c:idx val="2"/>
              <c:layout>
                <c:manualLayout>
                  <c:x val="1.6203703703703661E-2"/>
                  <c:y val="-1.64609053497942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6B5-4788-8C2D-92A672C4C992}"/>
                </c:ext>
              </c:extLst>
            </c:dLbl>
            <c:dLbl>
              <c:idx val="3"/>
              <c:layout>
                <c:manualLayout>
                  <c:x val="2.7777777777777693E-2"/>
                  <c:y val="-1.190476190476190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6B5-4788-8C2D-92A672C4C992}"/>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Так</c:v>
                </c:pt>
                <c:pt idx="1">
                  <c:v>Ні</c:v>
                </c:pt>
                <c:pt idx="2">
                  <c:v>Частково</c:v>
                </c:pt>
                <c:pt idx="3">
                  <c:v>Важко відповісти</c:v>
                </c:pt>
              </c:strCache>
            </c:strRef>
          </c:cat>
          <c:val>
            <c:numRef>
              <c:f>Аркуш1!$B$2:$B$5</c:f>
              <c:numCache>
                <c:formatCode>General</c:formatCode>
                <c:ptCount val="4"/>
                <c:pt idx="0">
                  <c:v>64</c:v>
                </c:pt>
                <c:pt idx="1">
                  <c:v>0</c:v>
                </c:pt>
                <c:pt idx="2">
                  <c:v>36</c:v>
                </c:pt>
                <c:pt idx="3">
                  <c:v>0</c:v>
                </c:pt>
              </c:numCache>
            </c:numRef>
          </c:val>
          <c:extLst xmlns:c16r2="http://schemas.microsoft.com/office/drawing/2015/06/chart">
            <c:ext xmlns:c16="http://schemas.microsoft.com/office/drawing/2014/chart" uri="{C3380CC4-5D6E-409C-BE32-E72D297353CC}">
              <c16:uniqueId val="{00000008-B6B5-4788-8C2D-92A672C4C992}"/>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3.4699377052422313E-2"/>
          <c:y val="0.35119465738470362"/>
          <c:w val="0.30293103899302076"/>
          <c:h val="0.2926291001622829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399250093738283"/>
          <c:y val="3.617351397014506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59601679790026252"/>
          <c:y val="0.38702832757648298"/>
          <c:w val="0.29171233595800522"/>
          <c:h val="0.47079304143237855"/>
        </c:manualLayout>
      </c:layout>
      <c:pieChart>
        <c:varyColors val="1"/>
        <c:ser>
          <c:idx val="0"/>
          <c:order val="0"/>
          <c:tx>
            <c:strRef>
              <c:f>Аркуш1!$B$1</c:f>
              <c:strCache>
                <c:ptCount val="1"/>
                <c:pt idx="0">
                  <c:v>Чи готові Ви брати участь у науково-практичних івентах за темою експерименту?</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AC1-4D61-9AEA-6A937BC27A06}"/>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AC1-4D61-9AEA-6A937BC27A06}"/>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AC1-4D61-9AEA-6A937BC27A06}"/>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BAC1-4D61-9AEA-6A937BC27A06}"/>
              </c:ext>
            </c:extLst>
          </c:dPt>
          <c:dLbls>
            <c:dLbl>
              <c:idx val="0"/>
              <c:layout>
                <c:manualLayout>
                  <c:x val="3.9351851851851853E-2"/>
                  <c:y val="-6.3492063492063489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AC1-4D61-9AEA-6A937BC27A06}"/>
                </c:ext>
              </c:extLst>
            </c:dLbl>
            <c:dLbl>
              <c:idx val="1"/>
              <c:layout>
                <c:manualLayout>
                  <c:x val="-4.2437781360066642E-17"/>
                  <c:y val="4.6090534979423871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AC1-4D61-9AEA-6A937BC27A06}"/>
                </c:ext>
              </c:extLst>
            </c:dLbl>
            <c:dLbl>
              <c:idx val="2"/>
              <c:layout>
                <c:manualLayout>
                  <c:x val="1.6203703703703661E-2"/>
                  <c:y val="-1.64609053497942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AC1-4D61-9AEA-6A937BC27A06}"/>
                </c:ext>
              </c:extLst>
            </c:dLbl>
            <c:dLbl>
              <c:idx val="3"/>
              <c:layout>
                <c:manualLayout>
                  <c:x val="2.7777777777777693E-2"/>
                  <c:y val="-1.1904761904761904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AC1-4D61-9AEA-6A937BC27A0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Так, як доповідач</c:v>
                </c:pt>
                <c:pt idx="1">
                  <c:v>Так, як спікер</c:v>
                </c:pt>
                <c:pt idx="2">
                  <c:v>Інколи</c:v>
                </c:pt>
                <c:pt idx="3">
                  <c:v>Ніколи</c:v>
                </c:pt>
              </c:strCache>
            </c:strRef>
          </c:cat>
          <c:val>
            <c:numRef>
              <c:f>Аркуш1!$B$2:$B$5</c:f>
              <c:numCache>
                <c:formatCode>General</c:formatCode>
                <c:ptCount val="4"/>
                <c:pt idx="0">
                  <c:v>32</c:v>
                </c:pt>
                <c:pt idx="1">
                  <c:v>63</c:v>
                </c:pt>
                <c:pt idx="2">
                  <c:v>5</c:v>
                </c:pt>
                <c:pt idx="3">
                  <c:v>0</c:v>
                </c:pt>
              </c:numCache>
            </c:numRef>
          </c:val>
          <c:extLst xmlns:c16r2="http://schemas.microsoft.com/office/drawing/2015/06/chart">
            <c:ext xmlns:c16="http://schemas.microsoft.com/office/drawing/2014/chart" uri="{C3380CC4-5D6E-409C-BE32-E72D297353CC}">
              <c16:uniqueId val="{00000008-BAC1-4D61-9AEA-6A937BC27A06}"/>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4.3967604049493812E-2"/>
          <c:y val="0.35452628827175886"/>
          <c:w val="0.29219437570303713"/>
          <c:h val="0.4730049306394340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60F0BA-4235-45B7-ACEF-7395B6938D90}" type="doc">
      <dgm:prSet loTypeId="urn:microsoft.com/office/officeart/2005/8/layout/target3" loCatId="relationship" qsTypeId="urn:microsoft.com/office/officeart/2005/8/quickstyle/simple1" qsCatId="simple" csTypeId="urn:microsoft.com/office/officeart/2005/8/colors/accent1_2" csCatId="accent1" phldr="1"/>
      <dgm:spPr/>
      <dgm:t>
        <a:bodyPr/>
        <a:lstStyle/>
        <a:p>
          <a:endParaRPr lang="ru-RU"/>
        </a:p>
      </dgm:t>
    </dgm:pt>
    <dgm:pt modelId="{488109C7-B329-4D05-83B2-FF0757917705}">
      <dgm:prSet phldrT="[Текст]" custT="1"/>
      <dgm:spPr/>
      <dgm:t>
        <a:bodyPr/>
        <a:lstStyle/>
        <a:p>
          <a:r>
            <a:rPr lang="ru-RU" sz="1600" b="1"/>
            <a:t>Колективний рівень</a:t>
          </a:r>
        </a:p>
      </dgm:t>
    </dgm:pt>
    <dgm:pt modelId="{4E2BDC0F-1534-4FC3-AA56-34AF0AFAAE81}" type="parTrans" cxnId="{1B96D008-93F7-4F0A-9D67-1A9DF39EA19B}">
      <dgm:prSet/>
      <dgm:spPr/>
      <dgm:t>
        <a:bodyPr/>
        <a:lstStyle/>
        <a:p>
          <a:endParaRPr lang="ru-RU"/>
        </a:p>
      </dgm:t>
    </dgm:pt>
    <dgm:pt modelId="{2B9BA184-7945-40CD-BB92-4F96CB1BF760}" type="sibTrans" cxnId="{1B96D008-93F7-4F0A-9D67-1A9DF39EA19B}">
      <dgm:prSet/>
      <dgm:spPr/>
      <dgm:t>
        <a:bodyPr/>
        <a:lstStyle/>
        <a:p>
          <a:endParaRPr lang="ru-RU"/>
        </a:p>
      </dgm:t>
    </dgm:pt>
    <dgm:pt modelId="{2696C977-F567-4498-BC43-194FB19CF864}">
      <dgm:prSet phldrT="[Текст]" custT="1"/>
      <dgm:spPr/>
      <dgm:t>
        <a:bodyPr/>
        <a:lstStyle/>
        <a:p>
          <a:r>
            <a:rPr lang="ru-RU" sz="1000" b="1"/>
            <a:t>психолого-педагогічні семінари;</a:t>
          </a:r>
        </a:p>
      </dgm:t>
    </dgm:pt>
    <dgm:pt modelId="{FCD41788-476D-4AB4-84B7-6ABEEF34AA51}" type="parTrans" cxnId="{EE5FB79A-7B82-4C03-8B72-3C74674A387C}">
      <dgm:prSet/>
      <dgm:spPr/>
      <dgm:t>
        <a:bodyPr/>
        <a:lstStyle/>
        <a:p>
          <a:endParaRPr lang="ru-RU"/>
        </a:p>
      </dgm:t>
    </dgm:pt>
    <dgm:pt modelId="{6DD5BF52-92C9-446F-B2F7-064A18076E48}" type="sibTrans" cxnId="{EE5FB79A-7B82-4C03-8B72-3C74674A387C}">
      <dgm:prSet/>
      <dgm:spPr/>
      <dgm:t>
        <a:bodyPr/>
        <a:lstStyle/>
        <a:p>
          <a:endParaRPr lang="ru-RU"/>
        </a:p>
      </dgm:t>
    </dgm:pt>
    <dgm:pt modelId="{3AD95A3F-EAD2-4250-AF0F-24BEC6078CBE}">
      <dgm:prSet phldrT="[Текст]" custT="1"/>
      <dgm:spPr/>
      <dgm:t>
        <a:bodyPr/>
        <a:lstStyle/>
        <a:p>
          <a:r>
            <a:rPr lang="ru-RU" sz="1000" b="1"/>
            <a:t>педагогічні наради;</a:t>
          </a:r>
        </a:p>
      </dgm:t>
    </dgm:pt>
    <dgm:pt modelId="{26A77C94-4E85-48D7-B9F5-87D136470425}" type="parTrans" cxnId="{D4435816-D3C8-40A3-A5EF-4EAE10BCEFAC}">
      <dgm:prSet/>
      <dgm:spPr/>
      <dgm:t>
        <a:bodyPr/>
        <a:lstStyle/>
        <a:p>
          <a:endParaRPr lang="ru-RU"/>
        </a:p>
      </dgm:t>
    </dgm:pt>
    <dgm:pt modelId="{58BA3A86-9FD4-407F-A6D5-66238D4A8A0D}" type="sibTrans" cxnId="{D4435816-D3C8-40A3-A5EF-4EAE10BCEFAC}">
      <dgm:prSet/>
      <dgm:spPr/>
      <dgm:t>
        <a:bodyPr/>
        <a:lstStyle/>
        <a:p>
          <a:endParaRPr lang="ru-RU"/>
        </a:p>
      </dgm:t>
    </dgm:pt>
    <dgm:pt modelId="{5D14DAAD-E2A8-4C7F-AD1F-174C3934E37F}">
      <dgm:prSet phldrT="[Текст]" custT="1"/>
      <dgm:spPr/>
      <dgm:t>
        <a:bodyPr/>
        <a:lstStyle/>
        <a:p>
          <a:r>
            <a:rPr lang="ru-RU" sz="1600" b="1"/>
            <a:t>Груповий рівень</a:t>
          </a:r>
        </a:p>
      </dgm:t>
    </dgm:pt>
    <dgm:pt modelId="{EFBE4CFF-3471-4EAE-9FF1-B5992A602D2F}" type="parTrans" cxnId="{A2BAC1A7-35DE-44BD-8E08-D3AE5B6E7F4A}">
      <dgm:prSet/>
      <dgm:spPr/>
      <dgm:t>
        <a:bodyPr/>
        <a:lstStyle/>
        <a:p>
          <a:endParaRPr lang="ru-RU"/>
        </a:p>
      </dgm:t>
    </dgm:pt>
    <dgm:pt modelId="{F0BAD7BC-4D6C-4A5E-9D91-9C334C27AF17}" type="sibTrans" cxnId="{A2BAC1A7-35DE-44BD-8E08-D3AE5B6E7F4A}">
      <dgm:prSet/>
      <dgm:spPr/>
      <dgm:t>
        <a:bodyPr/>
        <a:lstStyle/>
        <a:p>
          <a:endParaRPr lang="ru-RU"/>
        </a:p>
      </dgm:t>
    </dgm:pt>
    <dgm:pt modelId="{AB327CA5-CA0C-42BE-8573-0B4A896C81BF}">
      <dgm:prSet phldrT="[Текст]" custT="1"/>
      <dgm:spPr/>
      <dgm:t>
        <a:bodyPr/>
        <a:lstStyle/>
        <a:p>
          <a:r>
            <a:rPr lang="ru-RU" sz="1000" b="1"/>
            <a:t>навчальні тренінги;</a:t>
          </a:r>
        </a:p>
      </dgm:t>
    </dgm:pt>
    <dgm:pt modelId="{E702C5E2-C999-4921-873E-540A7272EC8F}" type="parTrans" cxnId="{EAAF4154-D152-4227-9BB7-4FE7647886FF}">
      <dgm:prSet/>
      <dgm:spPr/>
      <dgm:t>
        <a:bodyPr/>
        <a:lstStyle/>
        <a:p>
          <a:endParaRPr lang="ru-RU"/>
        </a:p>
      </dgm:t>
    </dgm:pt>
    <dgm:pt modelId="{D445D999-E6CD-4608-AAA7-E2E578F4F798}" type="sibTrans" cxnId="{EAAF4154-D152-4227-9BB7-4FE7647886FF}">
      <dgm:prSet/>
      <dgm:spPr/>
      <dgm:t>
        <a:bodyPr/>
        <a:lstStyle/>
        <a:p>
          <a:endParaRPr lang="ru-RU"/>
        </a:p>
      </dgm:t>
    </dgm:pt>
    <dgm:pt modelId="{394B0DDE-2192-4DD5-92CF-F4D0E01FEC8A}">
      <dgm:prSet phldrT="[Текст]" custT="1"/>
      <dgm:spPr/>
      <dgm:t>
        <a:bodyPr/>
        <a:lstStyle/>
        <a:p>
          <a:r>
            <a:rPr lang="uk-UA" sz="1000" b="1"/>
            <a:t>творчі групи</a:t>
          </a:r>
          <a:endParaRPr lang="ru-RU" sz="1000" b="1"/>
        </a:p>
      </dgm:t>
    </dgm:pt>
    <dgm:pt modelId="{C4E7D047-F0C7-4CF7-A52D-37E43EED2246}" type="parTrans" cxnId="{6D90537C-3C50-4299-B935-87B34E04FCF1}">
      <dgm:prSet/>
      <dgm:spPr/>
      <dgm:t>
        <a:bodyPr/>
        <a:lstStyle/>
        <a:p>
          <a:endParaRPr lang="ru-RU"/>
        </a:p>
      </dgm:t>
    </dgm:pt>
    <dgm:pt modelId="{487DA629-9796-4EAB-9642-4BB284A734FA}" type="sibTrans" cxnId="{6D90537C-3C50-4299-B935-87B34E04FCF1}">
      <dgm:prSet/>
      <dgm:spPr/>
      <dgm:t>
        <a:bodyPr/>
        <a:lstStyle/>
        <a:p>
          <a:endParaRPr lang="ru-RU"/>
        </a:p>
      </dgm:t>
    </dgm:pt>
    <dgm:pt modelId="{FD190E50-2B96-4483-8B6F-9EECA27048AE}">
      <dgm:prSet phldrT="[Текст]" custT="1"/>
      <dgm:spPr/>
      <dgm:t>
        <a:bodyPr/>
        <a:lstStyle/>
        <a:p>
          <a:r>
            <a:rPr lang="ru-RU" sz="1600" b="1"/>
            <a:t>   Індивідуальний рівень</a:t>
          </a:r>
        </a:p>
      </dgm:t>
    </dgm:pt>
    <dgm:pt modelId="{DBD40992-81A0-43BA-A472-E83FE8ABD6A2}" type="parTrans" cxnId="{8CE2B961-55F5-4CCA-8B2E-D61E8BB23E02}">
      <dgm:prSet/>
      <dgm:spPr/>
      <dgm:t>
        <a:bodyPr/>
        <a:lstStyle/>
        <a:p>
          <a:endParaRPr lang="ru-RU"/>
        </a:p>
      </dgm:t>
    </dgm:pt>
    <dgm:pt modelId="{26167B24-4D30-4C56-B5BB-97B1BA63BBCA}" type="sibTrans" cxnId="{8CE2B961-55F5-4CCA-8B2E-D61E8BB23E02}">
      <dgm:prSet/>
      <dgm:spPr/>
      <dgm:t>
        <a:bodyPr/>
        <a:lstStyle/>
        <a:p>
          <a:endParaRPr lang="ru-RU"/>
        </a:p>
      </dgm:t>
    </dgm:pt>
    <dgm:pt modelId="{12F86E1A-E12A-4ADA-B521-0DAB5BA6002D}">
      <dgm:prSet phldrT="[Текст]" custT="1"/>
      <dgm:spPr/>
      <dgm:t>
        <a:bodyPr/>
        <a:lstStyle/>
        <a:p>
          <a:r>
            <a:rPr lang="uk-UA" sz="1000" b="1"/>
            <a:t>самоосвіта;</a:t>
          </a:r>
          <a:endParaRPr lang="ru-RU" sz="1000" b="1"/>
        </a:p>
      </dgm:t>
    </dgm:pt>
    <dgm:pt modelId="{7994A8B9-D40B-4609-8A13-E44BC0752626}" type="parTrans" cxnId="{4DD18E0B-4BD0-419F-805B-00171B20B652}">
      <dgm:prSet/>
      <dgm:spPr/>
      <dgm:t>
        <a:bodyPr/>
        <a:lstStyle/>
        <a:p>
          <a:endParaRPr lang="ru-RU"/>
        </a:p>
      </dgm:t>
    </dgm:pt>
    <dgm:pt modelId="{969FE5A4-8889-4C58-9384-789FC0C24C1B}" type="sibTrans" cxnId="{4DD18E0B-4BD0-419F-805B-00171B20B652}">
      <dgm:prSet/>
      <dgm:spPr/>
      <dgm:t>
        <a:bodyPr/>
        <a:lstStyle/>
        <a:p>
          <a:endParaRPr lang="ru-RU"/>
        </a:p>
      </dgm:t>
    </dgm:pt>
    <dgm:pt modelId="{2D7CE512-BD9B-4C9B-983D-3BDDF817D897}">
      <dgm:prSet phldrT="[Текст]" custT="1"/>
      <dgm:spPr/>
      <dgm:t>
        <a:bodyPr/>
        <a:lstStyle/>
        <a:p>
          <a:r>
            <a:rPr lang="uk-UA" sz="1000" b="1"/>
            <a:t>простір передового досвіду;</a:t>
          </a:r>
          <a:endParaRPr lang="ru-RU" sz="1000" b="1"/>
        </a:p>
      </dgm:t>
    </dgm:pt>
    <dgm:pt modelId="{C4361FB8-9776-4F7A-947D-4ACF0D47CAD1}" type="parTrans" cxnId="{6E420205-CF26-4E08-BD30-409B2E947D6A}">
      <dgm:prSet/>
      <dgm:spPr/>
      <dgm:t>
        <a:bodyPr/>
        <a:lstStyle/>
        <a:p>
          <a:endParaRPr lang="ru-RU"/>
        </a:p>
      </dgm:t>
    </dgm:pt>
    <dgm:pt modelId="{8CD188BB-6306-4B11-BF0B-410F53EEC8F8}" type="sibTrans" cxnId="{6E420205-CF26-4E08-BD30-409B2E947D6A}">
      <dgm:prSet/>
      <dgm:spPr/>
      <dgm:t>
        <a:bodyPr/>
        <a:lstStyle/>
        <a:p>
          <a:endParaRPr lang="ru-RU"/>
        </a:p>
      </dgm:t>
    </dgm:pt>
    <dgm:pt modelId="{12A5B849-7223-4091-B7A1-C306EE8E30F2}">
      <dgm:prSet phldrT="[Текст]" custT="1"/>
      <dgm:spPr/>
      <dgm:t>
        <a:bodyPr/>
        <a:lstStyle/>
        <a:p>
          <a:r>
            <a:rPr lang="ru-RU" sz="1000" b="1"/>
            <a:t>творчі семінари;</a:t>
          </a:r>
        </a:p>
      </dgm:t>
    </dgm:pt>
    <dgm:pt modelId="{ED8B1C3A-9682-4AC8-84E0-7BECF3AD21C0}" type="parTrans" cxnId="{B9153302-7165-45EA-B289-0133D0F3C59E}">
      <dgm:prSet/>
      <dgm:spPr/>
      <dgm:t>
        <a:bodyPr/>
        <a:lstStyle/>
        <a:p>
          <a:endParaRPr lang="ru-RU"/>
        </a:p>
      </dgm:t>
    </dgm:pt>
    <dgm:pt modelId="{31161855-1092-4285-A852-2E1CDFA7918F}" type="sibTrans" cxnId="{B9153302-7165-45EA-B289-0133D0F3C59E}">
      <dgm:prSet/>
      <dgm:spPr/>
      <dgm:t>
        <a:bodyPr/>
        <a:lstStyle/>
        <a:p>
          <a:endParaRPr lang="ru-RU"/>
        </a:p>
      </dgm:t>
    </dgm:pt>
    <dgm:pt modelId="{58ED8788-9AAB-4278-8B8A-EE1C0458CF54}">
      <dgm:prSet phldrT="[Текст]" custT="1"/>
      <dgm:spPr/>
      <dgm:t>
        <a:bodyPr/>
        <a:lstStyle/>
        <a:p>
          <a:r>
            <a:rPr lang="ru-RU" sz="1000" b="1"/>
            <a:t>креативні воркшопи, конференції</a:t>
          </a:r>
        </a:p>
      </dgm:t>
    </dgm:pt>
    <dgm:pt modelId="{C8E0CA4B-0B24-452D-B1D9-26B4241E018B}" type="parTrans" cxnId="{CAAD779A-737F-4079-A63E-822389108CD4}">
      <dgm:prSet/>
      <dgm:spPr/>
      <dgm:t>
        <a:bodyPr/>
        <a:lstStyle/>
        <a:p>
          <a:endParaRPr lang="ru-RU"/>
        </a:p>
      </dgm:t>
    </dgm:pt>
    <dgm:pt modelId="{E48651A4-B67D-400E-9F41-3FD99AF09A1E}" type="sibTrans" cxnId="{CAAD779A-737F-4079-A63E-822389108CD4}">
      <dgm:prSet/>
      <dgm:spPr/>
      <dgm:t>
        <a:bodyPr/>
        <a:lstStyle/>
        <a:p>
          <a:endParaRPr lang="ru-RU"/>
        </a:p>
      </dgm:t>
    </dgm:pt>
    <dgm:pt modelId="{713721DA-91AF-4210-B122-B0F9BE7CDB8E}">
      <dgm:prSet phldrT="[Текст]" custT="1"/>
      <dgm:spPr/>
      <dgm:t>
        <a:bodyPr/>
        <a:lstStyle/>
        <a:p>
          <a:r>
            <a:rPr lang="ru-RU" sz="1000" b="1"/>
            <a:t>засідання методичних об</a:t>
          </a:r>
          <a:r>
            <a:rPr lang="en-US" sz="1000" b="1"/>
            <a:t>'</a:t>
          </a:r>
          <a:r>
            <a:rPr lang="ru-RU" sz="1000" b="1"/>
            <a:t>єднань</a:t>
          </a:r>
        </a:p>
      </dgm:t>
    </dgm:pt>
    <dgm:pt modelId="{C1076D13-E9FA-4AD4-83F8-971D7F85F180}" type="parTrans" cxnId="{EA284681-900E-447D-AECF-99C1F860B1A6}">
      <dgm:prSet/>
      <dgm:spPr/>
      <dgm:t>
        <a:bodyPr/>
        <a:lstStyle/>
        <a:p>
          <a:endParaRPr lang="ru-RU"/>
        </a:p>
      </dgm:t>
    </dgm:pt>
    <dgm:pt modelId="{50FDFB10-FA3E-4753-9CA1-828453D8B958}" type="sibTrans" cxnId="{EA284681-900E-447D-AECF-99C1F860B1A6}">
      <dgm:prSet/>
      <dgm:spPr/>
      <dgm:t>
        <a:bodyPr/>
        <a:lstStyle/>
        <a:p>
          <a:endParaRPr lang="ru-RU"/>
        </a:p>
      </dgm:t>
    </dgm:pt>
    <dgm:pt modelId="{CC36E895-0B68-46A5-86A6-99CBE760782C}">
      <dgm:prSet phldrT="[Текст]" custT="1"/>
      <dgm:spPr/>
      <dgm:t>
        <a:bodyPr/>
        <a:lstStyle/>
        <a:p>
          <a:r>
            <a:rPr lang="uk-UA" sz="1000" b="1"/>
            <a:t>семінари</a:t>
          </a:r>
          <a:endParaRPr lang="ru-RU" sz="1000" b="1"/>
        </a:p>
      </dgm:t>
    </dgm:pt>
    <dgm:pt modelId="{527101BF-F292-4263-836A-8D4E95B89B72}" type="parTrans" cxnId="{C327FD41-1CE9-4678-9B51-A00DB06D98A3}">
      <dgm:prSet/>
      <dgm:spPr/>
      <dgm:t>
        <a:bodyPr/>
        <a:lstStyle/>
        <a:p>
          <a:endParaRPr lang="ru-RU"/>
        </a:p>
      </dgm:t>
    </dgm:pt>
    <dgm:pt modelId="{4ACDCAA0-0280-4F37-99CF-2F6FB322B3CA}" type="sibTrans" cxnId="{C327FD41-1CE9-4678-9B51-A00DB06D98A3}">
      <dgm:prSet/>
      <dgm:spPr/>
      <dgm:t>
        <a:bodyPr/>
        <a:lstStyle/>
        <a:p>
          <a:endParaRPr lang="ru-RU"/>
        </a:p>
      </dgm:t>
    </dgm:pt>
    <dgm:pt modelId="{CDDCE715-4F11-4291-8F5A-0983479193A0}">
      <dgm:prSet phldrT="[Текст]" custT="1"/>
      <dgm:spPr/>
      <dgm:t>
        <a:bodyPr/>
        <a:lstStyle/>
        <a:p>
          <a:r>
            <a:rPr lang="uk-UA" sz="1000" b="1"/>
            <a:t>самовиховання;</a:t>
          </a:r>
          <a:endParaRPr lang="ru-RU" sz="1000" b="1"/>
        </a:p>
      </dgm:t>
    </dgm:pt>
    <dgm:pt modelId="{584FC556-1866-4959-B3DC-7227B175E03C}" type="parTrans" cxnId="{23015016-6912-4C29-9BDA-7C88C6E16A1F}">
      <dgm:prSet/>
      <dgm:spPr/>
      <dgm:t>
        <a:bodyPr/>
        <a:lstStyle/>
        <a:p>
          <a:endParaRPr lang="ru-RU"/>
        </a:p>
      </dgm:t>
    </dgm:pt>
    <dgm:pt modelId="{918A47DF-667A-4B2E-9CEC-5341BB27FB31}" type="sibTrans" cxnId="{23015016-6912-4C29-9BDA-7C88C6E16A1F}">
      <dgm:prSet/>
      <dgm:spPr/>
      <dgm:t>
        <a:bodyPr/>
        <a:lstStyle/>
        <a:p>
          <a:endParaRPr lang="ru-RU"/>
        </a:p>
      </dgm:t>
    </dgm:pt>
    <dgm:pt modelId="{E89077A1-5A60-4BFD-9114-F89B29A903D1}">
      <dgm:prSet phldrT="[Текст]" custT="1"/>
      <dgm:spPr/>
      <dgm:t>
        <a:bodyPr/>
        <a:lstStyle/>
        <a:p>
          <a:r>
            <a:rPr lang="uk-UA" sz="1000" b="1"/>
            <a:t>творча лабораторія педагогів</a:t>
          </a:r>
          <a:endParaRPr lang="ru-RU" sz="1000" b="1"/>
        </a:p>
      </dgm:t>
    </dgm:pt>
    <dgm:pt modelId="{E31BCF04-CE21-400C-AAAA-935491C032BB}" type="parTrans" cxnId="{686E5124-E06E-4357-A62B-1B03EE931B58}">
      <dgm:prSet/>
      <dgm:spPr/>
      <dgm:t>
        <a:bodyPr/>
        <a:lstStyle/>
        <a:p>
          <a:endParaRPr lang="ru-RU"/>
        </a:p>
      </dgm:t>
    </dgm:pt>
    <dgm:pt modelId="{F78B0499-2D34-4BBC-B474-CA3E7A691BC0}" type="sibTrans" cxnId="{686E5124-E06E-4357-A62B-1B03EE931B58}">
      <dgm:prSet/>
      <dgm:spPr/>
      <dgm:t>
        <a:bodyPr/>
        <a:lstStyle/>
        <a:p>
          <a:endParaRPr lang="ru-RU"/>
        </a:p>
      </dgm:t>
    </dgm:pt>
    <dgm:pt modelId="{E2BDD96A-76AD-41B5-9C3E-98A1706F6982}">
      <dgm:prSet phldrT="[Текст]" custT="1"/>
      <dgm:spPr/>
      <dgm:t>
        <a:bodyPr/>
        <a:lstStyle/>
        <a:p>
          <a:r>
            <a:rPr lang="uk-UA" sz="1000" b="1"/>
            <a:t>робота над інд. методичною проблнмою</a:t>
          </a:r>
          <a:endParaRPr lang="ru-RU" sz="1000" b="1"/>
        </a:p>
      </dgm:t>
    </dgm:pt>
    <dgm:pt modelId="{679B452A-7789-4C1E-B052-3F3024A21604}" type="parTrans" cxnId="{DF07EDF8-72E6-4CB5-BA75-BDB43B08F5E9}">
      <dgm:prSet/>
      <dgm:spPr/>
      <dgm:t>
        <a:bodyPr/>
        <a:lstStyle/>
        <a:p>
          <a:endParaRPr lang="ru-RU"/>
        </a:p>
      </dgm:t>
    </dgm:pt>
    <dgm:pt modelId="{8F439328-E707-4653-8B2C-27E540A039C0}" type="sibTrans" cxnId="{DF07EDF8-72E6-4CB5-BA75-BDB43B08F5E9}">
      <dgm:prSet/>
      <dgm:spPr/>
      <dgm:t>
        <a:bodyPr/>
        <a:lstStyle/>
        <a:p>
          <a:endParaRPr lang="ru-RU"/>
        </a:p>
      </dgm:t>
    </dgm:pt>
    <dgm:pt modelId="{F1734193-4463-49E1-8CD2-B8EE8F776508}" type="pres">
      <dgm:prSet presAssocID="{1960F0BA-4235-45B7-ACEF-7395B6938D90}" presName="Name0" presStyleCnt="0">
        <dgm:presLayoutVars>
          <dgm:chMax val="7"/>
          <dgm:dir/>
          <dgm:animLvl val="lvl"/>
          <dgm:resizeHandles val="exact"/>
        </dgm:presLayoutVars>
      </dgm:prSet>
      <dgm:spPr/>
      <dgm:t>
        <a:bodyPr/>
        <a:lstStyle/>
        <a:p>
          <a:endParaRPr lang="ru-RU"/>
        </a:p>
      </dgm:t>
    </dgm:pt>
    <dgm:pt modelId="{447610D7-7185-464E-A150-4DD8495E137C}" type="pres">
      <dgm:prSet presAssocID="{488109C7-B329-4D05-83B2-FF0757917705}" presName="circle1" presStyleLbl="node1" presStyleIdx="0" presStyleCnt="3" custLinFactNeighborY="0"/>
      <dgm:spPr>
        <a:solidFill>
          <a:srgbClr val="E6F018"/>
        </a:solidFill>
      </dgm:spPr>
    </dgm:pt>
    <dgm:pt modelId="{0FD39494-8A6D-49A4-861D-2B111CC70E25}" type="pres">
      <dgm:prSet presAssocID="{488109C7-B329-4D05-83B2-FF0757917705}" presName="space" presStyleCnt="0"/>
      <dgm:spPr/>
    </dgm:pt>
    <dgm:pt modelId="{87171347-2F2F-43CB-9F62-B1ED56FD5553}" type="pres">
      <dgm:prSet presAssocID="{488109C7-B329-4D05-83B2-FF0757917705}" presName="rect1" presStyleLbl="alignAcc1" presStyleIdx="0" presStyleCnt="3"/>
      <dgm:spPr/>
      <dgm:t>
        <a:bodyPr/>
        <a:lstStyle/>
        <a:p>
          <a:endParaRPr lang="ru-RU"/>
        </a:p>
      </dgm:t>
    </dgm:pt>
    <dgm:pt modelId="{464859A0-0140-4091-BDE3-869832FDE87E}" type="pres">
      <dgm:prSet presAssocID="{5D14DAAD-E2A8-4C7F-AD1F-174C3934E37F}" presName="vertSpace2" presStyleLbl="node1" presStyleIdx="0" presStyleCnt="3"/>
      <dgm:spPr/>
    </dgm:pt>
    <dgm:pt modelId="{75D592CE-D572-4DB0-98AD-D35A7E30D5CD}" type="pres">
      <dgm:prSet presAssocID="{5D14DAAD-E2A8-4C7F-AD1F-174C3934E37F}" presName="circle2" presStyleLbl="node1" presStyleIdx="1" presStyleCnt="3" custLinFactNeighborY="-12359"/>
      <dgm:spPr/>
    </dgm:pt>
    <dgm:pt modelId="{E0EF2755-C1CA-4501-8F53-5E8A46EAFAF1}" type="pres">
      <dgm:prSet presAssocID="{5D14DAAD-E2A8-4C7F-AD1F-174C3934E37F}" presName="rect2" presStyleLbl="alignAcc1" presStyleIdx="1" presStyleCnt="3" custLinFactNeighborX="10136"/>
      <dgm:spPr/>
      <dgm:t>
        <a:bodyPr/>
        <a:lstStyle/>
        <a:p>
          <a:endParaRPr lang="ru-RU"/>
        </a:p>
      </dgm:t>
    </dgm:pt>
    <dgm:pt modelId="{130C4702-59AB-49F8-825E-F764AC17B488}" type="pres">
      <dgm:prSet presAssocID="{FD190E50-2B96-4483-8B6F-9EECA27048AE}" presName="vertSpace3" presStyleLbl="node1" presStyleIdx="1" presStyleCnt="3"/>
      <dgm:spPr/>
    </dgm:pt>
    <dgm:pt modelId="{4D3AE704-AA2F-4D43-BDFB-3487239E9F96}" type="pres">
      <dgm:prSet presAssocID="{FD190E50-2B96-4483-8B6F-9EECA27048AE}" presName="circle3" presStyleLbl="node1" presStyleIdx="2" presStyleCnt="3" custLinFactNeighborX="-2771" custLinFactNeighborY="-69252"/>
      <dgm:spPr/>
    </dgm:pt>
    <dgm:pt modelId="{76C09DDF-9C02-4D63-BA47-36052CCA549F}" type="pres">
      <dgm:prSet presAssocID="{FD190E50-2B96-4483-8B6F-9EECA27048AE}" presName="rect3" presStyleLbl="alignAcc1" presStyleIdx="2" presStyleCnt="3"/>
      <dgm:spPr/>
      <dgm:t>
        <a:bodyPr/>
        <a:lstStyle/>
        <a:p>
          <a:endParaRPr lang="ru-RU"/>
        </a:p>
      </dgm:t>
    </dgm:pt>
    <dgm:pt modelId="{6FB6ED6A-3A58-4851-AE62-FD24C1E6DE1A}" type="pres">
      <dgm:prSet presAssocID="{488109C7-B329-4D05-83B2-FF0757917705}" presName="rect1ParTx" presStyleLbl="alignAcc1" presStyleIdx="2" presStyleCnt="3">
        <dgm:presLayoutVars>
          <dgm:chMax val="1"/>
          <dgm:bulletEnabled val="1"/>
        </dgm:presLayoutVars>
      </dgm:prSet>
      <dgm:spPr/>
      <dgm:t>
        <a:bodyPr/>
        <a:lstStyle/>
        <a:p>
          <a:endParaRPr lang="ru-RU"/>
        </a:p>
      </dgm:t>
    </dgm:pt>
    <dgm:pt modelId="{39EAE1B9-0620-444D-8A47-92833C135476}" type="pres">
      <dgm:prSet presAssocID="{488109C7-B329-4D05-83B2-FF0757917705}" presName="rect1ChTx" presStyleLbl="alignAcc1" presStyleIdx="2" presStyleCnt="3">
        <dgm:presLayoutVars>
          <dgm:bulletEnabled val="1"/>
        </dgm:presLayoutVars>
      </dgm:prSet>
      <dgm:spPr/>
      <dgm:t>
        <a:bodyPr/>
        <a:lstStyle/>
        <a:p>
          <a:endParaRPr lang="ru-RU"/>
        </a:p>
      </dgm:t>
    </dgm:pt>
    <dgm:pt modelId="{AFE92071-2A8D-4CC4-800D-B37F31CD4790}" type="pres">
      <dgm:prSet presAssocID="{5D14DAAD-E2A8-4C7F-AD1F-174C3934E37F}" presName="rect2ParTx" presStyleLbl="alignAcc1" presStyleIdx="2" presStyleCnt="3">
        <dgm:presLayoutVars>
          <dgm:chMax val="1"/>
          <dgm:bulletEnabled val="1"/>
        </dgm:presLayoutVars>
      </dgm:prSet>
      <dgm:spPr/>
      <dgm:t>
        <a:bodyPr/>
        <a:lstStyle/>
        <a:p>
          <a:endParaRPr lang="ru-RU"/>
        </a:p>
      </dgm:t>
    </dgm:pt>
    <dgm:pt modelId="{35EE3AD3-BA49-4F7E-8D9E-AB4C9CE64833}" type="pres">
      <dgm:prSet presAssocID="{5D14DAAD-E2A8-4C7F-AD1F-174C3934E37F}" presName="rect2ChTx" presStyleLbl="alignAcc1" presStyleIdx="2" presStyleCnt="3">
        <dgm:presLayoutVars>
          <dgm:bulletEnabled val="1"/>
        </dgm:presLayoutVars>
      </dgm:prSet>
      <dgm:spPr/>
      <dgm:t>
        <a:bodyPr/>
        <a:lstStyle/>
        <a:p>
          <a:endParaRPr lang="ru-RU"/>
        </a:p>
      </dgm:t>
    </dgm:pt>
    <dgm:pt modelId="{DAFFA61F-937C-4478-B14A-2EBBD23210B9}" type="pres">
      <dgm:prSet presAssocID="{FD190E50-2B96-4483-8B6F-9EECA27048AE}" presName="rect3ParTx" presStyleLbl="alignAcc1" presStyleIdx="2" presStyleCnt="3">
        <dgm:presLayoutVars>
          <dgm:chMax val="1"/>
          <dgm:bulletEnabled val="1"/>
        </dgm:presLayoutVars>
      </dgm:prSet>
      <dgm:spPr/>
      <dgm:t>
        <a:bodyPr/>
        <a:lstStyle/>
        <a:p>
          <a:endParaRPr lang="ru-RU"/>
        </a:p>
      </dgm:t>
    </dgm:pt>
    <dgm:pt modelId="{FB51A5E8-1936-4A25-8447-44F23069B60C}" type="pres">
      <dgm:prSet presAssocID="{FD190E50-2B96-4483-8B6F-9EECA27048AE}" presName="rect3ChTx" presStyleLbl="alignAcc1" presStyleIdx="2" presStyleCnt="3">
        <dgm:presLayoutVars>
          <dgm:bulletEnabled val="1"/>
        </dgm:presLayoutVars>
      </dgm:prSet>
      <dgm:spPr/>
      <dgm:t>
        <a:bodyPr/>
        <a:lstStyle/>
        <a:p>
          <a:endParaRPr lang="ru-RU"/>
        </a:p>
      </dgm:t>
    </dgm:pt>
  </dgm:ptLst>
  <dgm:cxnLst>
    <dgm:cxn modelId="{199512F1-366D-405B-96FB-AE3AC239AEF9}" type="presOf" srcId="{713721DA-91AF-4210-B122-B0F9BE7CDB8E}" destId="{35EE3AD3-BA49-4F7E-8D9E-AB4C9CE64833}" srcOrd="0" destOrd="1" presId="urn:microsoft.com/office/officeart/2005/8/layout/target3"/>
    <dgm:cxn modelId="{EA284681-900E-447D-AECF-99C1F860B1A6}" srcId="{5D14DAAD-E2A8-4C7F-AD1F-174C3934E37F}" destId="{713721DA-91AF-4210-B122-B0F9BE7CDB8E}" srcOrd="1" destOrd="0" parTransId="{C1076D13-E9FA-4AD4-83F8-971D7F85F180}" sibTransId="{50FDFB10-FA3E-4753-9CA1-828453D8B958}"/>
    <dgm:cxn modelId="{C327FD41-1CE9-4678-9B51-A00DB06D98A3}" srcId="{5D14DAAD-E2A8-4C7F-AD1F-174C3934E37F}" destId="{CC36E895-0B68-46A5-86A6-99CBE760782C}" srcOrd="3" destOrd="0" parTransId="{527101BF-F292-4263-836A-8D4E95B89B72}" sibTransId="{4ACDCAA0-0280-4F37-99CF-2F6FB322B3CA}"/>
    <dgm:cxn modelId="{9B417612-7712-47DA-93C6-3608E02B458B}" type="presOf" srcId="{12A5B849-7223-4091-B7A1-C306EE8E30F2}" destId="{39EAE1B9-0620-444D-8A47-92833C135476}" srcOrd="0" destOrd="2" presId="urn:microsoft.com/office/officeart/2005/8/layout/target3"/>
    <dgm:cxn modelId="{6E49EAF4-16B3-4B2F-9C96-D8AD8B73A01C}" type="presOf" srcId="{488109C7-B329-4D05-83B2-FF0757917705}" destId="{87171347-2F2F-43CB-9F62-B1ED56FD5553}" srcOrd="0" destOrd="0" presId="urn:microsoft.com/office/officeart/2005/8/layout/target3"/>
    <dgm:cxn modelId="{EAAF4154-D152-4227-9BB7-4FE7647886FF}" srcId="{5D14DAAD-E2A8-4C7F-AD1F-174C3934E37F}" destId="{AB327CA5-CA0C-42BE-8573-0B4A896C81BF}" srcOrd="0" destOrd="0" parTransId="{E702C5E2-C999-4921-873E-540A7272EC8F}" sibTransId="{D445D999-E6CD-4608-AAA7-E2E578F4F798}"/>
    <dgm:cxn modelId="{6D90537C-3C50-4299-B935-87B34E04FCF1}" srcId="{5D14DAAD-E2A8-4C7F-AD1F-174C3934E37F}" destId="{394B0DDE-2192-4DD5-92CF-F4D0E01FEC8A}" srcOrd="2" destOrd="0" parTransId="{C4E7D047-F0C7-4CF7-A52D-37E43EED2246}" sibTransId="{487DA629-9796-4EAB-9642-4BB284A734FA}"/>
    <dgm:cxn modelId="{686E5124-E06E-4357-A62B-1B03EE931B58}" srcId="{FD190E50-2B96-4483-8B6F-9EECA27048AE}" destId="{E89077A1-5A60-4BFD-9114-F89B29A903D1}" srcOrd="3" destOrd="0" parTransId="{E31BCF04-CE21-400C-AAAA-935491C032BB}" sibTransId="{F78B0499-2D34-4BBC-B474-CA3E7A691BC0}"/>
    <dgm:cxn modelId="{C6BE5239-F3DB-45C8-848E-D4D7D67A87DA}" type="presOf" srcId="{5D14DAAD-E2A8-4C7F-AD1F-174C3934E37F}" destId="{AFE92071-2A8D-4CC4-800D-B37F31CD4790}" srcOrd="1" destOrd="0" presId="urn:microsoft.com/office/officeart/2005/8/layout/target3"/>
    <dgm:cxn modelId="{D9E0BEFA-631F-45CB-A941-E5A985CD74AB}" type="presOf" srcId="{E2BDD96A-76AD-41B5-9C3E-98A1706F6982}" destId="{FB51A5E8-1936-4A25-8447-44F23069B60C}" srcOrd="0" destOrd="4" presId="urn:microsoft.com/office/officeart/2005/8/layout/target3"/>
    <dgm:cxn modelId="{34BDE4C5-40BB-4D6C-B278-08034F12AF57}" type="presOf" srcId="{3AD95A3F-EAD2-4250-AF0F-24BEC6078CBE}" destId="{39EAE1B9-0620-444D-8A47-92833C135476}" srcOrd="0" destOrd="1" presId="urn:microsoft.com/office/officeart/2005/8/layout/target3"/>
    <dgm:cxn modelId="{8CE2B961-55F5-4CCA-8B2E-D61E8BB23E02}" srcId="{1960F0BA-4235-45B7-ACEF-7395B6938D90}" destId="{FD190E50-2B96-4483-8B6F-9EECA27048AE}" srcOrd="2" destOrd="0" parTransId="{DBD40992-81A0-43BA-A472-E83FE8ABD6A2}" sibTransId="{26167B24-4D30-4C56-B5BB-97B1BA63BBCA}"/>
    <dgm:cxn modelId="{23015016-6912-4C29-9BDA-7C88C6E16A1F}" srcId="{FD190E50-2B96-4483-8B6F-9EECA27048AE}" destId="{CDDCE715-4F11-4291-8F5A-0983479193A0}" srcOrd="1" destOrd="0" parTransId="{584FC556-1866-4959-B3DC-7227B175E03C}" sibTransId="{918A47DF-667A-4B2E-9CEC-5341BB27FB31}"/>
    <dgm:cxn modelId="{8010C965-CE69-4357-867E-E299E2BB19DC}" type="presOf" srcId="{FD190E50-2B96-4483-8B6F-9EECA27048AE}" destId="{DAFFA61F-937C-4478-B14A-2EBBD23210B9}" srcOrd="1" destOrd="0" presId="urn:microsoft.com/office/officeart/2005/8/layout/target3"/>
    <dgm:cxn modelId="{A2BAC1A7-35DE-44BD-8E08-D3AE5B6E7F4A}" srcId="{1960F0BA-4235-45B7-ACEF-7395B6938D90}" destId="{5D14DAAD-E2A8-4C7F-AD1F-174C3934E37F}" srcOrd="1" destOrd="0" parTransId="{EFBE4CFF-3471-4EAE-9FF1-B5992A602D2F}" sibTransId="{F0BAD7BC-4D6C-4A5E-9D91-9C334C27AF17}"/>
    <dgm:cxn modelId="{242A61F9-0EFD-400F-BECA-5C27229EFD79}" type="presOf" srcId="{CDDCE715-4F11-4291-8F5A-0983479193A0}" destId="{FB51A5E8-1936-4A25-8447-44F23069B60C}" srcOrd="0" destOrd="1" presId="urn:microsoft.com/office/officeart/2005/8/layout/target3"/>
    <dgm:cxn modelId="{EE5FB79A-7B82-4C03-8B72-3C74674A387C}" srcId="{488109C7-B329-4D05-83B2-FF0757917705}" destId="{2696C977-F567-4498-BC43-194FB19CF864}" srcOrd="0" destOrd="0" parTransId="{FCD41788-476D-4AB4-84B7-6ABEEF34AA51}" sibTransId="{6DD5BF52-92C9-446F-B2F7-064A18076E48}"/>
    <dgm:cxn modelId="{1B96D008-93F7-4F0A-9D67-1A9DF39EA19B}" srcId="{1960F0BA-4235-45B7-ACEF-7395B6938D90}" destId="{488109C7-B329-4D05-83B2-FF0757917705}" srcOrd="0" destOrd="0" parTransId="{4E2BDC0F-1534-4FC3-AA56-34AF0AFAAE81}" sibTransId="{2B9BA184-7945-40CD-BB92-4F96CB1BF760}"/>
    <dgm:cxn modelId="{DF07EDF8-72E6-4CB5-BA75-BDB43B08F5E9}" srcId="{FD190E50-2B96-4483-8B6F-9EECA27048AE}" destId="{E2BDD96A-76AD-41B5-9C3E-98A1706F6982}" srcOrd="4" destOrd="0" parTransId="{679B452A-7789-4C1E-B052-3F3024A21604}" sibTransId="{8F439328-E707-4653-8B2C-27E540A039C0}"/>
    <dgm:cxn modelId="{F77EC3A3-87DA-437C-9238-EF599E842F96}" type="presOf" srcId="{12F86E1A-E12A-4ADA-B521-0DAB5BA6002D}" destId="{FB51A5E8-1936-4A25-8447-44F23069B60C}" srcOrd="0" destOrd="0" presId="urn:microsoft.com/office/officeart/2005/8/layout/target3"/>
    <dgm:cxn modelId="{2A1F4B68-B15F-4769-BEB2-101003A038D5}" type="presOf" srcId="{2D7CE512-BD9B-4C9B-983D-3BDDF817D897}" destId="{FB51A5E8-1936-4A25-8447-44F23069B60C}" srcOrd="0" destOrd="2" presId="urn:microsoft.com/office/officeart/2005/8/layout/target3"/>
    <dgm:cxn modelId="{3B5C511D-86B5-4332-A0F0-68D05B03BA7A}" type="presOf" srcId="{488109C7-B329-4D05-83B2-FF0757917705}" destId="{6FB6ED6A-3A58-4851-AE62-FD24C1E6DE1A}" srcOrd="1" destOrd="0" presId="urn:microsoft.com/office/officeart/2005/8/layout/target3"/>
    <dgm:cxn modelId="{A6F3F5EA-EB79-485A-9851-E97436C62B1C}" type="presOf" srcId="{5D14DAAD-E2A8-4C7F-AD1F-174C3934E37F}" destId="{E0EF2755-C1CA-4501-8F53-5E8A46EAFAF1}" srcOrd="0" destOrd="0" presId="urn:microsoft.com/office/officeart/2005/8/layout/target3"/>
    <dgm:cxn modelId="{CAAD779A-737F-4079-A63E-822389108CD4}" srcId="{488109C7-B329-4D05-83B2-FF0757917705}" destId="{58ED8788-9AAB-4278-8B8A-EE1C0458CF54}" srcOrd="3" destOrd="0" parTransId="{C8E0CA4B-0B24-452D-B1D9-26B4241E018B}" sibTransId="{E48651A4-B67D-400E-9F41-3FD99AF09A1E}"/>
    <dgm:cxn modelId="{A9785355-1E73-4DBC-BC5B-2538FD05005D}" type="presOf" srcId="{1960F0BA-4235-45B7-ACEF-7395B6938D90}" destId="{F1734193-4463-49E1-8CD2-B8EE8F776508}" srcOrd="0" destOrd="0" presId="urn:microsoft.com/office/officeart/2005/8/layout/target3"/>
    <dgm:cxn modelId="{D4435816-D3C8-40A3-A5EF-4EAE10BCEFAC}" srcId="{488109C7-B329-4D05-83B2-FF0757917705}" destId="{3AD95A3F-EAD2-4250-AF0F-24BEC6078CBE}" srcOrd="1" destOrd="0" parTransId="{26A77C94-4E85-48D7-B9F5-87D136470425}" sibTransId="{58BA3A86-9FD4-407F-A6D5-66238D4A8A0D}"/>
    <dgm:cxn modelId="{9852C224-13C7-45FD-87EB-318EB597DF0F}" type="presOf" srcId="{AB327CA5-CA0C-42BE-8573-0B4A896C81BF}" destId="{35EE3AD3-BA49-4F7E-8D9E-AB4C9CE64833}" srcOrd="0" destOrd="0" presId="urn:microsoft.com/office/officeart/2005/8/layout/target3"/>
    <dgm:cxn modelId="{57887C7B-1CCC-46B3-A7CC-DFD9ABDA24E3}" type="presOf" srcId="{394B0DDE-2192-4DD5-92CF-F4D0E01FEC8A}" destId="{35EE3AD3-BA49-4F7E-8D9E-AB4C9CE64833}" srcOrd="0" destOrd="2" presId="urn:microsoft.com/office/officeart/2005/8/layout/target3"/>
    <dgm:cxn modelId="{9282C9E2-D941-4A72-BBDE-7D46236DF4C3}" type="presOf" srcId="{CC36E895-0B68-46A5-86A6-99CBE760782C}" destId="{35EE3AD3-BA49-4F7E-8D9E-AB4C9CE64833}" srcOrd="0" destOrd="3" presId="urn:microsoft.com/office/officeart/2005/8/layout/target3"/>
    <dgm:cxn modelId="{686FC848-191F-4779-BA55-62AA8ED39E5B}" type="presOf" srcId="{E89077A1-5A60-4BFD-9114-F89B29A903D1}" destId="{FB51A5E8-1936-4A25-8447-44F23069B60C}" srcOrd="0" destOrd="3" presId="urn:microsoft.com/office/officeart/2005/8/layout/target3"/>
    <dgm:cxn modelId="{38652D26-DA28-485B-B9F2-32581C182D77}" type="presOf" srcId="{58ED8788-9AAB-4278-8B8A-EE1C0458CF54}" destId="{39EAE1B9-0620-444D-8A47-92833C135476}" srcOrd="0" destOrd="3" presId="urn:microsoft.com/office/officeart/2005/8/layout/target3"/>
    <dgm:cxn modelId="{0D651C8D-7BC9-4A9A-AD64-F61363F0D6A9}" type="presOf" srcId="{FD190E50-2B96-4483-8B6F-9EECA27048AE}" destId="{76C09DDF-9C02-4D63-BA47-36052CCA549F}" srcOrd="0" destOrd="0" presId="urn:microsoft.com/office/officeart/2005/8/layout/target3"/>
    <dgm:cxn modelId="{42503C11-CE7D-4AB6-825C-D19224FCA08E}" type="presOf" srcId="{2696C977-F567-4498-BC43-194FB19CF864}" destId="{39EAE1B9-0620-444D-8A47-92833C135476}" srcOrd="0" destOrd="0" presId="urn:microsoft.com/office/officeart/2005/8/layout/target3"/>
    <dgm:cxn modelId="{4DD18E0B-4BD0-419F-805B-00171B20B652}" srcId="{FD190E50-2B96-4483-8B6F-9EECA27048AE}" destId="{12F86E1A-E12A-4ADA-B521-0DAB5BA6002D}" srcOrd="0" destOrd="0" parTransId="{7994A8B9-D40B-4609-8A13-E44BC0752626}" sibTransId="{969FE5A4-8889-4C58-9384-789FC0C24C1B}"/>
    <dgm:cxn modelId="{B9153302-7165-45EA-B289-0133D0F3C59E}" srcId="{488109C7-B329-4D05-83B2-FF0757917705}" destId="{12A5B849-7223-4091-B7A1-C306EE8E30F2}" srcOrd="2" destOrd="0" parTransId="{ED8B1C3A-9682-4AC8-84E0-7BECF3AD21C0}" sibTransId="{31161855-1092-4285-A852-2E1CDFA7918F}"/>
    <dgm:cxn modelId="{6E420205-CF26-4E08-BD30-409B2E947D6A}" srcId="{FD190E50-2B96-4483-8B6F-9EECA27048AE}" destId="{2D7CE512-BD9B-4C9B-983D-3BDDF817D897}" srcOrd="2" destOrd="0" parTransId="{C4361FB8-9776-4F7A-947D-4ACF0D47CAD1}" sibTransId="{8CD188BB-6306-4B11-BF0B-410F53EEC8F8}"/>
    <dgm:cxn modelId="{04273CC4-F1BA-41E2-99FF-56620DB6C749}" type="presParOf" srcId="{F1734193-4463-49E1-8CD2-B8EE8F776508}" destId="{447610D7-7185-464E-A150-4DD8495E137C}" srcOrd="0" destOrd="0" presId="urn:microsoft.com/office/officeart/2005/8/layout/target3"/>
    <dgm:cxn modelId="{ADF98A51-D8A3-45F0-8941-C5514D39C4C8}" type="presParOf" srcId="{F1734193-4463-49E1-8CD2-B8EE8F776508}" destId="{0FD39494-8A6D-49A4-861D-2B111CC70E25}" srcOrd="1" destOrd="0" presId="urn:microsoft.com/office/officeart/2005/8/layout/target3"/>
    <dgm:cxn modelId="{5637EC1F-FBCB-4EC0-848B-A309C38B9E53}" type="presParOf" srcId="{F1734193-4463-49E1-8CD2-B8EE8F776508}" destId="{87171347-2F2F-43CB-9F62-B1ED56FD5553}" srcOrd="2" destOrd="0" presId="urn:microsoft.com/office/officeart/2005/8/layout/target3"/>
    <dgm:cxn modelId="{0305C4A5-A786-4F84-B312-0F19C6140C4E}" type="presParOf" srcId="{F1734193-4463-49E1-8CD2-B8EE8F776508}" destId="{464859A0-0140-4091-BDE3-869832FDE87E}" srcOrd="3" destOrd="0" presId="urn:microsoft.com/office/officeart/2005/8/layout/target3"/>
    <dgm:cxn modelId="{DA014099-2073-4A64-87E9-A24E7D5007E6}" type="presParOf" srcId="{F1734193-4463-49E1-8CD2-B8EE8F776508}" destId="{75D592CE-D572-4DB0-98AD-D35A7E30D5CD}" srcOrd="4" destOrd="0" presId="urn:microsoft.com/office/officeart/2005/8/layout/target3"/>
    <dgm:cxn modelId="{E549664F-DAB6-402D-880D-2BA8653CD328}" type="presParOf" srcId="{F1734193-4463-49E1-8CD2-B8EE8F776508}" destId="{E0EF2755-C1CA-4501-8F53-5E8A46EAFAF1}" srcOrd="5" destOrd="0" presId="urn:microsoft.com/office/officeart/2005/8/layout/target3"/>
    <dgm:cxn modelId="{06015600-8148-4F42-A038-02DDF5818385}" type="presParOf" srcId="{F1734193-4463-49E1-8CD2-B8EE8F776508}" destId="{130C4702-59AB-49F8-825E-F764AC17B488}" srcOrd="6" destOrd="0" presId="urn:microsoft.com/office/officeart/2005/8/layout/target3"/>
    <dgm:cxn modelId="{82691410-EC1F-4AAC-95AD-5A21833F7A78}" type="presParOf" srcId="{F1734193-4463-49E1-8CD2-B8EE8F776508}" destId="{4D3AE704-AA2F-4D43-BDFB-3487239E9F96}" srcOrd="7" destOrd="0" presId="urn:microsoft.com/office/officeart/2005/8/layout/target3"/>
    <dgm:cxn modelId="{97E9E4F7-CD40-4940-8627-DF795B0B6768}" type="presParOf" srcId="{F1734193-4463-49E1-8CD2-B8EE8F776508}" destId="{76C09DDF-9C02-4D63-BA47-36052CCA549F}" srcOrd="8" destOrd="0" presId="urn:microsoft.com/office/officeart/2005/8/layout/target3"/>
    <dgm:cxn modelId="{9D582B47-CC91-416F-B1C0-B0BF6FA3A0E6}" type="presParOf" srcId="{F1734193-4463-49E1-8CD2-B8EE8F776508}" destId="{6FB6ED6A-3A58-4851-AE62-FD24C1E6DE1A}" srcOrd="9" destOrd="0" presId="urn:microsoft.com/office/officeart/2005/8/layout/target3"/>
    <dgm:cxn modelId="{7D6F4AE7-2834-45A4-A89C-122136DC0712}" type="presParOf" srcId="{F1734193-4463-49E1-8CD2-B8EE8F776508}" destId="{39EAE1B9-0620-444D-8A47-92833C135476}" srcOrd="10" destOrd="0" presId="urn:microsoft.com/office/officeart/2005/8/layout/target3"/>
    <dgm:cxn modelId="{716AF552-9B72-4974-BF02-AD5D38CDA90F}" type="presParOf" srcId="{F1734193-4463-49E1-8CD2-B8EE8F776508}" destId="{AFE92071-2A8D-4CC4-800D-B37F31CD4790}" srcOrd="11" destOrd="0" presId="urn:microsoft.com/office/officeart/2005/8/layout/target3"/>
    <dgm:cxn modelId="{92EA69C5-C06E-44E1-A7B0-21DFB147479A}" type="presParOf" srcId="{F1734193-4463-49E1-8CD2-B8EE8F776508}" destId="{35EE3AD3-BA49-4F7E-8D9E-AB4C9CE64833}" srcOrd="12" destOrd="0" presId="urn:microsoft.com/office/officeart/2005/8/layout/target3"/>
    <dgm:cxn modelId="{8FDAAB48-FCE0-4ECA-B0DC-6848B1B48E32}" type="presParOf" srcId="{F1734193-4463-49E1-8CD2-B8EE8F776508}" destId="{DAFFA61F-937C-4478-B14A-2EBBD23210B9}" srcOrd="13" destOrd="0" presId="urn:microsoft.com/office/officeart/2005/8/layout/target3"/>
    <dgm:cxn modelId="{31330C8B-50D7-43BB-A4AD-32F7226B6FDE}" type="presParOf" srcId="{F1734193-4463-49E1-8CD2-B8EE8F776508}" destId="{FB51A5E8-1936-4A25-8447-44F23069B60C}" srcOrd="14" destOrd="0" presId="urn:microsoft.com/office/officeart/2005/8/layout/target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7610D7-7185-464E-A150-4DD8495E137C}">
      <dsp:nvSpPr>
        <dsp:cNvPr id="0" name=""/>
        <dsp:cNvSpPr/>
      </dsp:nvSpPr>
      <dsp:spPr>
        <a:xfrm>
          <a:off x="0" y="0"/>
          <a:ext cx="2921225" cy="2921225"/>
        </a:xfrm>
        <a:prstGeom prst="pie">
          <a:avLst>
            <a:gd name="adj1" fmla="val 5400000"/>
            <a:gd name="adj2" fmla="val 16200000"/>
          </a:avLst>
        </a:prstGeom>
        <a:solidFill>
          <a:srgbClr val="E6F01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171347-2F2F-43CB-9F62-B1ED56FD5553}">
      <dsp:nvSpPr>
        <dsp:cNvPr id="0" name=""/>
        <dsp:cNvSpPr/>
      </dsp:nvSpPr>
      <dsp:spPr>
        <a:xfrm>
          <a:off x="1460612" y="0"/>
          <a:ext cx="4470849" cy="29212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t>Колективний рівень</a:t>
          </a:r>
        </a:p>
      </dsp:txBody>
      <dsp:txXfrm>
        <a:off x="1460612" y="0"/>
        <a:ext cx="2235424" cy="876369"/>
      </dsp:txXfrm>
    </dsp:sp>
    <dsp:sp modelId="{75D592CE-D572-4DB0-98AD-D35A7E30D5CD}">
      <dsp:nvSpPr>
        <dsp:cNvPr id="0" name=""/>
        <dsp:cNvSpPr/>
      </dsp:nvSpPr>
      <dsp:spPr>
        <a:xfrm>
          <a:off x="511215" y="641697"/>
          <a:ext cx="1898794" cy="1898794"/>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EF2755-C1CA-4501-8F53-5E8A46EAFAF1}">
      <dsp:nvSpPr>
        <dsp:cNvPr id="0" name=""/>
        <dsp:cNvSpPr/>
      </dsp:nvSpPr>
      <dsp:spPr>
        <a:xfrm>
          <a:off x="1460612" y="876369"/>
          <a:ext cx="4470849" cy="1898794"/>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t>Груповий рівень</a:t>
          </a:r>
        </a:p>
      </dsp:txBody>
      <dsp:txXfrm>
        <a:off x="1460612" y="876369"/>
        <a:ext cx="2235424" cy="876366"/>
      </dsp:txXfrm>
    </dsp:sp>
    <dsp:sp modelId="{4D3AE704-AA2F-4D43-BDFB-3487239E9F96}">
      <dsp:nvSpPr>
        <dsp:cNvPr id="0" name=""/>
        <dsp:cNvSpPr/>
      </dsp:nvSpPr>
      <dsp:spPr>
        <a:xfrm>
          <a:off x="998145" y="1145834"/>
          <a:ext cx="876366" cy="876366"/>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6C09DDF-9C02-4D63-BA47-36052CCA549F}">
      <dsp:nvSpPr>
        <dsp:cNvPr id="0" name=""/>
        <dsp:cNvSpPr/>
      </dsp:nvSpPr>
      <dsp:spPr>
        <a:xfrm>
          <a:off x="1460612" y="1752735"/>
          <a:ext cx="4470849" cy="87636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b="1" kern="1200"/>
            <a:t>   Індивідуальний рівень</a:t>
          </a:r>
        </a:p>
      </dsp:txBody>
      <dsp:txXfrm>
        <a:off x="1460612" y="1752735"/>
        <a:ext cx="2235424" cy="876366"/>
      </dsp:txXfrm>
    </dsp:sp>
    <dsp:sp modelId="{39EAE1B9-0620-444D-8A47-92833C135476}">
      <dsp:nvSpPr>
        <dsp:cNvPr id="0" name=""/>
        <dsp:cNvSpPr/>
      </dsp:nvSpPr>
      <dsp:spPr>
        <a:xfrm>
          <a:off x="3696037" y="0"/>
          <a:ext cx="2235424" cy="87636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44500">
            <a:lnSpc>
              <a:spcPct val="90000"/>
            </a:lnSpc>
            <a:spcBef>
              <a:spcPct val="0"/>
            </a:spcBef>
            <a:spcAft>
              <a:spcPct val="15000"/>
            </a:spcAft>
            <a:buChar char="••"/>
          </a:pPr>
          <a:r>
            <a:rPr lang="ru-RU" sz="1000" b="1" kern="1200"/>
            <a:t>психолого-педагогічні семінари;</a:t>
          </a:r>
        </a:p>
        <a:p>
          <a:pPr marL="57150" lvl="1" indent="-57150" algn="l" defTabSz="444500">
            <a:lnSpc>
              <a:spcPct val="90000"/>
            </a:lnSpc>
            <a:spcBef>
              <a:spcPct val="0"/>
            </a:spcBef>
            <a:spcAft>
              <a:spcPct val="15000"/>
            </a:spcAft>
            <a:buChar char="••"/>
          </a:pPr>
          <a:r>
            <a:rPr lang="ru-RU" sz="1000" b="1" kern="1200"/>
            <a:t>педагогічні наради;</a:t>
          </a:r>
        </a:p>
        <a:p>
          <a:pPr marL="57150" lvl="1" indent="-57150" algn="l" defTabSz="444500">
            <a:lnSpc>
              <a:spcPct val="90000"/>
            </a:lnSpc>
            <a:spcBef>
              <a:spcPct val="0"/>
            </a:spcBef>
            <a:spcAft>
              <a:spcPct val="15000"/>
            </a:spcAft>
            <a:buChar char="••"/>
          </a:pPr>
          <a:r>
            <a:rPr lang="ru-RU" sz="1000" b="1" kern="1200"/>
            <a:t>творчі семінари;</a:t>
          </a:r>
        </a:p>
        <a:p>
          <a:pPr marL="57150" lvl="1" indent="-57150" algn="l" defTabSz="444500">
            <a:lnSpc>
              <a:spcPct val="90000"/>
            </a:lnSpc>
            <a:spcBef>
              <a:spcPct val="0"/>
            </a:spcBef>
            <a:spcAft>
              <a:spcPct val="15000"/>
            </a:spcAft>
            <a:buChar char="••"/>
          </a:pPr>
          <a:r>
            <a:rPr lang="ru-RU" sz="1000" b="1" kern="1200"/>
            <a:t>креативні воркшопи, конференції</a:t>
          </a:r>
        </a:p>
      </dsp:txBody>
      <dsp:txXfrm>
        <a:off x="3696037" y="0"/>
        <a:ext cx="2235424" cy="876369"/>
      </dsp:txXfrm>
    </dsp:sp>
    <dsp:sp modelId="{35EE3AD3-BA49-4F7E-8D9E-AB4C9CE64833}">
      <dsp:nvSpPr>
        <dsp:cNvPr id="0" name=""/>
        <dsp:cNvSpPr/>
      </dsp:nvSpPr>
      <dsp:spPr>
        <a:xfrm>
          <a:off x="3696037" y="876369"/>
          <a:ext cx="2235424" cy="87636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44500">
            <a:lnSpc>
              <a:spcPct val="90000"/>
            </a:lnSpc>
            <a:spcBef>
              <a:spcPct val="0"/>
            </a:spcBef>
            <a:spcAft>
              <a:spcPct val="15000"/>
            </a:spcAft>
            <a:buChar char="••"/>
          </a:pPr>
          <a:r>
            <a:rPr lang="ru-RU" sz="1000" b="1" kern="1200"/>
            <a:t>навчальні тренінги;</a:t>
          </a:r>
        </a:p>
        <a:p>
          <a:pPr marL="57150" lvl="1" indent="-57150" algn="l" defTabSz="444500">
            <a:lnSpc>
              <a:spcPct val="90000"/>
            </a:lnSpc>
            <a:spcBef>
              <a:spcPct val="0"/>
            </a:spcBef>
            <a:spcAft>
              <a:spcPct val="15000"/>
            </a:spcAft>
            <a:buChar char="••"/>
          </a:pPr>
          <a:r>
            <a:rPr lang="ru-RU" sz="1000" b="1" kern="1200"/>
            <a:t>засідання методичних об</a:t>
          </a:r>
          <a:r>
            <a:rPr lang="en-US" sz="1000" b="1" kern="1200"/>
            <a:t>'</a:t>
          </a:r>
          <a:r>
            <a:rPr lang="ru-RU" sz="1000" b="1" kern="1200"/>
            <a:t>єднань</a:t>
          </a:r>
        </a:p>
        <a:p>
          <a:pPr marL="57150" lvl="1" indent="-57150" algn="l" defTabSz="444500">
            <a:lnSpc>
              <a:spcPct val="90000"/>
            </a:lnSpc>
            <a:spcBef>
              <a:spcPct val="0"/>
            </a:spcBef>
            <a:spcAft>
              <a:spcPct val="15000"/>
            </a:spcAft>
            <a:buChar char="••"/>
          </a:pPr>
          <a:r>
            <a:rPr lang="uk-UA" sz="1000" b="1" kern="1200"/>
            <a:t>творчі групи</a:t>
          </a:r>
          <a:endParaRPr lang="ru-RU" sz="1000" b="1" kern="1200"/>
        </a:p>
        <a:p>
          <a:pPr marL="57150" lvl="1" indent="-57150" algn="l" defTabSz="444500">
            <a:lnSpc>
              <a:spcPct val="90000"/>
            </a:lnSpc>
            <a:spcBef>
              <a:spcPct val="0"/>
            </a:spcBef>
            <a:spcAft>
              <a:spcPct val="15000"/>
            </a:spcAft>
            <a:buChar char="••"/>
          </a:pPr>
          <a:r>
            <a:rPr lang="uk-UA" sz="1000" b="1" kern="1200"/>
            <a:t>семінари</a:t>
          </a:r>
          <a:endParaRPr lang="ru-RU" sz="1000" b="1" kern="1200"/>
        </a:p>
      </dsp:txBody>
      <dsp:txXfrm>
        <a:off x="3696037" y="876369"/>
        <a:ext cx="2235424" cy="876366"/>
      </dsp:txXfrm>
    </dsp:sp>
    <dsp:sp modelId="{FB51A5E8-1936-4A25-8447-44F23069B60C}">
      <dsp:nvSpPr>
        <dsp:cNvPr id="0" name=""/>
        <dsp:cNvSpPr/>
      </dsp:nvSpPr>
      <dsp:spPr>
        <a:xfrm>
          <a:off x="3696037" y="1752735"/>
          <a:ext cx="2235424" cy="87636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44500">
            <a:lnSpc>
              <a:spcPct val="90000"/>
            </a:lnSpc>
            <a:spcBef>
              <a:spcPct val="0"/>
            </a:spcBef>
            <a:spcAft>
              <a:spcPct val="15000"/>
            </a:spcAft>
            <a:buChar char="••"/>
          </a:pPr>
          <a:r>
            <a:rPr lang="uk-UA" sz="1000" b="1" kern="1200"/>
            <a:t>самоосвіта;</a:t>
          </a:r>
          <a:endParaRPr lang="ru-RU" sz="1000" b="1" kern="1200"/>
        </a:p>
        <a:p>
          <a:pPr marL="57150" lvl="1" indent="-57150" algn="l" defTabSz="444500">
            <a:lnSpc>
              <a:spcPct val="90000"/>
            </a:lnSpc>
            <a:spcBef>
              <a:spcPct val="0"/>
            </a:spcBef>
            <a:spcAft>
              <a:spcPct val="15000"/>
            </a:spcAft>
            <a:buChar char="••"/>
          </a:pPr>
          <a:r>
            <a:rPr lang="uk-UA" sz="1000" b="1" kern="1200"/>
            <a:t>самовиховання;</a:t>
          </a:r>
          <a:endParaRPr lang="ru-RU" sz="1000" b="1" kern="1200"/>
        </a:p>
        <a:p>
          <a:pPr marL="57150" lvl="1" indent="-57150" algn="l" defTabSz="444500">
            <a:lnSpc>
              <a:spcPct val="90000"/>
            </a:lnSpc>
            <a:spcBef>
              <a:spcPct val="0"/>
            </a:spcBef>
            <a:spcAft>
              <a:spcPct val="15000"/>
            </a:spcAft>
            <a:buChar char="••"/>
          </a:pPr>
          <a:r>
            <a:rPr lang="uk-UA" sz="1000" b="1" kern="1200"/>
            <a:t>простір передового досвіду;</a:t>
          </a:r>
          <a:endParaRPr lang="ru-RU" sz="1000" b="1" kern="1200"/>
        </a:p>
        <a:p>
          <a:pPr marL="57150" lvl="1" indent="-57150" algn="l" defTabSz="444500">
            <a:lnSpc>
              <a:spcPct val="90000"/>
            </a:lnSpc>
            <a:spcBef>
              <a:spcPct val="0"/>
            </a:spcBef>
            <a:spcAft>
              <a:spcPct val="15000"/>
            </a:spcAft>
            <a:buChar char="••"/>
          </a:pPr>
          <a:r>
            <a:rPr lang="uk-UA" sz="1000" b="1" kern="1200"/>
            <a:t>творча лабораторія педагогів</a:t>
          </a:r>
          <a:endParaRPr lang="ru-RU" sz="1000" b="1" kern="1200"/>
        </a:p>
        <a:p>
          <a:pPr marL="57150" lvl="1" indent="-57150" algn="l" defTabSz="444500">
            <a:lnSpc>
              <a:spcPct val="90000"/>
            </a:lnSpc>
            <a:spcBef>
              <a:spcPct val="0"/>
            </a:spcBef>
            <a:spcAft>
              <a:spcPct val="15000"/>
            </a:spcAft>
            <a:buChar char="••"/>
          </a:pPr>
          <a:r>
            <a:rPr lang="uk-UA" sz="1000" b="1" kern="1200"/>
            <a:t>робота над інд. методичною проблнмою</a:t>
          </a:r>
          <a:endParaRPr lang="ru-RU" sz="1000" b="1" kern="1200"/>
        </a:p>
      </dsp:txBody>
      <dsp:txXfrm>
        <a:off x="3696037" y="1752735"/>
        <a:ext cx="2235424" cy="876366"/>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0.38194</cdr:x>
      <cdr:y>0.52143</cdr:y>
    </cdr:from>
    <cdr:to>
      <cdr:x>0.49444</cdr:x>
      <cdr:y>0.65476</cdr:y>
    </cdr:to>
    <cdr:sp macro="" textlink="">
      <cdr:nvSpPr>
        <cdr:cNvPr id="2" name="Поле 1"/>
        <cdr:cNvSpPr txBox="1"/>
      </cdr:nvSpPr>
      <cdr:spPr>
        <a:xfrm xmlns:a="http://schemas.openxmlformats.org/drawingml/2006/main">
          <a:off x="2095500" y="1668780"/>
          <a:ext cx="617220" cy="4267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2209</Words>
  <Characters>12594</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2024-03-14T11:42:00Z</dcterms:created>
  <dcterms:modified xsi:type="dcterms:W3CDTF">2024-03-15T10:12:00Z</dcterms:modified>
</cp:coreProperties>
</file>